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482842AD" w:rsidR="00F74E05" w:rsidRPr="00ED5420" w:rsidRDefault="00F74E05" w:rsidP="00F74E05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 w:rsidRPr="00ED5420">
        <w:rPr>
          <w:color w:val="4A555F"/>
          <w:sz w:val="30"/>
          <w:szCs w:val="30"/>
        </w:rPr>
        <w:t xml:space="preserve">Partner für </w:t>
      </w:r>
      <w:r w:rsidR="00B66947">
        <w:rPr>
          <w:color w:val="4A555F"/>
          <w:sz w:val="30"/>
          <w:szCs w:val="30"/>
        </w:rPr>
        <w:t>smarte</w:t>
      </w:r>
      <w:r w:rsidR="00AC4F98" w:rsidRPr="00ED5420">
        <w:rPr>
          <w:color w:val="4A555F"/>
          <w:sz w:val="30"/>
          <w:szCs w:val="30"/>
        </w:rPr>
        <w:t xml:space="preserve"> </w:t>
      </w:r>
      <w:r w:rsidR="00ED5420" w:rsidRPr="00ED5420">
        <w:rPr>
          <w:color w:val="4A555F"/>
          <w:sz w:val="30"/>
          <w:szCs w:val="30"/>
        </w:rPr>
        <w:t>Getriebe</w:t>
      </w:r>
      <w:r w:rsidR="008558E4" w:rsidRPr="00ED5420">
        <w:rPr>
          <w:color w:val="4A555F"/>
          <w:sz w:val="30"/>
          <w:szCs w:val="30"/>
        </w:rPr>
        <w:t xml:space="preserve">: Nanotec </w:t>
      </w:r>
      <w:r w:rsidR="008A225F" w:rsidRPr="00ED5420">
        <w:rPr>
          <w:color w:val="4A555F"/>
          <w:sz w:val="30"/>
          <w:szCs w:val="30"/>
        </w:rPr>
        <w:t>und</w:t>
      </w:r>
      <w:r w:rsidR="008558E4" w:rsidRPr="00ED5420">
        <w:rPr>
          <w:color w:val="4A555F"/>
          <w:sz w:val="30"/>
          <w:szCs w:val="30"/>
        </w:rPr>
        <w:t xml:space="preserve"> Kraken</w:t>
      </w:r>
    </w:p>
    <w:bookmarkEnd w:id="0"/>
    <w:p w14:paraId="3395F50C" w14:textId="77777777" w:rsidR="0047608A" w:rsidRPr="0056394F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16931117" w14:textId="08B5FB7A" w:rsidR="00567BCF" w:rsidRDefault="00FE39C3" w:rsidP="00B66947">
      <w:pPr>
        <w:spacing w:after="120" w:line="312" w:lineRule="auto"/>
        <w:ind w:right="142"/>
        <w:rPr>
          <w:rFonts w:cs="Arial"/>
          <w:color w:val="4A555F"/>
        </w:rPr>
      </w:pPr>
      <w:bookmarkStart w:id="1" w:name="_Hlk26184781"/>
      <w:r w:rsidRPr="00843ED9">
        <w:rPr>
          <w:rFonts w:cs="Arial"/>
          <w:i/>
          <w:color w:val="4A555F"/>
        </w:rPr>
        <w:t>Feldkirchen, 28. März 2022</w:t>
      </w:r>
      <w:r w:rsidRPr="00843ED9">
        <w:rPr>
          <w:rFonts w:cs="Arial"/>
          <w:color w:val="4A555F"/>
        </w:rPr>
        <w:t xml:space="preserve"> – </w:t>
      </w:r>
      <w:r w:rsidR="002970FE">
        <w:rPr>
          <w:rFonts w:cs="Arial"/>
          <w:color w:val="4A555F"/>
        </w:rPr>
        <w:t>U</w:t>
      </w:r>
      <w:r w:rsidR="002970FE" w:rsidRPr="00843ED9">
        <w:rPr>
          <w:rFonts w:cs="Arial"/>
          <w:color w:val="4A555F"/>
        </w:rPr>
        <w:t xml:space="preserve">m Antriebssysteme mit Sensorik </w:t>
      </w:r>
      <w:r w:rsidR="002970FE">
        <w:rPr>
          <w:rFonts w:cs="Arial"/>
          <w:color w:val="4A555F"/>
        </w:rPr>
        <w:t xml:space="preserve">für die Industrieautomation zu entwickeln, </w:t>
      </w:r>
      <w:r w:rsidR="00ED5420">
        <w:rPr>
          <w:rFonts w:cs="Arial"/>
          <w:color w:val="4A555F"/>
        </w:rPr>
        <w:t>beteiligt</w:t>
      </w:r>
      <w:r w:rsidR="00843ED9" w:rsidRPr="00843ED9">
        <w:rPr>
          <w:rFonts w:cs="Arial"/>
          <w:color w:val="4A555F"/>
        </w:rPr>
        <w:t xml:space="preserve"> sich </w:t>
      </w:r>
      <w:r w:rsidRPr="00843ED9">
        <w:rPr>
          <w:rFonts w:cs="Arial"/>
          <w:color w:val="4A555F"/>
        </w:rPr>
        <w:t xml:space="preserve">Nanotec Electronic an Kraken Innovations. </w:t>
      </w:r>
      <w:r w:rsidR="00252101" w:rsidRPr="00843ED9">
        <w:rPr>
          <w:rFonts w:cs="Arial"/>
          <w:color w:val="4A555F"/>
        </w:rPr>
        <w:t xml:space="preserve">Gemeinsam </w:t>
      </w:r>
      <w:r w:rsidRPr="00843ED9">
        <w:rPr>
          <w:rFonts w:cs="Arial"/>
          <w:color w:val="4A555F"/>
        </w:rPr>
        <w:t>mit dem Grazer</w:t>
      </w:r>
      <w:r>
        <w:rPr>
          <w:rFonts w:cs="Arial"/>
          <w:color w:val="4A555F"/>
        </w:rPr>
        <w:t xml:space="preserve"> Startup will Nanotec ein neuartiges Hochleistungsgetriebe zur Serienreife führen. </w:t>
      </w:r>
      <w:r w:rsidR="008D283D">
        <w:rPr>
          <w:rFonts w:cs="Arial"/>
          <w:color w:val="4A555F"/>
        </w:rPr>
        <w:t>Die patentierte Kinematik ermöglicht sehr hohe Leistungsdichte</w:t>
      </w:r>
      <w:r w:rsidR="00222E47">
        <w:rPr>
          <w:rFonts w:cs="Arial"/>
          <w:color w:val="4A555F"/>
        </w:rPr>
        <w:t>, Präzision</w:t>
      </w:r>
      <w:r w:rsidR="008D283D">
        <w:rPr>
          <w:rFonts w:cs="Arial"/>
          <w:color w:val="4A555F"/>
        </w:rPr>
        <w:t xml:space="preserve"> und Torsionssteifigkeit. </w:t>
      </w:r>
      <w:r w:rsidR="00B305CE">
        <w:rPr>
          <w:rFonts w:cs="Arial"/>
          <w:color w:val="4A555F"/>
        </w:rPr>
        <w:t>In</w:t>
      </w:r>
      <w:r w:rsidR="008D283D">
        <w:rPr>
          <w:rFonts w:cs="Arial"/>
          <w:color w:val="4A555F"/>
        </w:rPr>
        <w:t xml:space="preserve"> Verbindung mit im Getriebe </w:t>
      </w:r>
      <w:r w:rsidR="00AC4F98" w:rsidRPr="00B66947">
        <w:rPr>
          <w:rFonts w:cs="Arial"/>
          <w:color w:val="4A555F"/>
        </w:rPr>
        <w:t>integrierter Sensorik</w:t>
      </w:r>
      <w:r w:rsidR="00B66947">
        <w:rPr>
          <w:rFonts w:cs="Arial"/>
          <w:color w:val="4A555F"/>
        </w:rPr>
        <w:t>,</w:t>
      </w:r>
      <w:r w:rsidR="00AC4F98" w:rsidRPr="00B66947">
        <w:rPr>
          <w:rFonts w:cs="Arial"/>
          <w:color w:val="4A555F"/>
        </w:rPr>
        <w:t xml:space="preserve"> </w:t>
      </w:r>
      <w:r w:rsidR="002E04D0">
        <w:rPr>
          <w:rFonts w:cs="Arial"/>
          <w:color w:val="4A555F"/>
        </w:rPr>
        <w:t>etwa für</w:t>
      </w:r>
      <w:r w:rsidR="00AC4F98" w:rsidRPr="00B66947">
        <w:rPr>
          <w:rFonts w:cs="Arial"/>
          <w:color w:val="4A555F"/>
        </w:rPr>
        <w:t xml:space="preserve"> Drehmoment und Drehzahl</w:t>
      </w:r>
      <w:r w:rsidR="0058134A">
        <w:rPr>
          <w:rFonts w:cs="Arial"/>
          <w:color w:val="4A555F"/>
        </w:rPr>
        <w:t>,</w:t>
      </w:r>
      <w:r w:rsidR="008D283D">
        <w:rPr>
          <w:rFonts w:cs="Arial"/>
          <w:color w:val="4A555F"/>
        </w:rPr>
        <w:t xml:space="preserve"> ergibt </w:t>
      </w:r>
      <w:r w:rsidR="00B305CE">
        <w:rPr>
          <w:rFonts w:cs="Arial"/>
          <w:color w:val="4A555F"/>
        </w:rPr>
        <w:t xml:space="preserve">sich </w:t>
      </w:r>
      <w:r w:rsidR="008D283D">
        <w:rPr>
          <w:rFonts w:cs="Arial"/>
          <w:color w:val="4A555F"/>
        </w:rPr>
        <w:t xml:space="preserve">eine extrem kompakte </w:t>
      </w:r>
      <w:r w:rsidR="001D3ED4">
        <w:rPr>
          <w:rFonts w:cs="Arial"/>
          <w:color w:val="4A555F"/>
        </w:rPr>
        <w:t xml:space="preserve">Einheit, die in vielen Bereichen neue Maßstäbe setzen wird. </w:t>
      </w:r>
    </w:p>
    <w:p w14:paraId="0E95533A" w14:textId="2F177209" w:rsidR="00BE1E39" w:rsidRDefault="00994A5A" w:rsidP="00BE1E39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„</w:t>
      </w:r>
      <w:r w:rsidR="00C451D4">
        <w:rPr>
          <w:rFonts w:cs="Arial"/>
          <w:color w:val="4A555F"/>
        </w:rPr>
        <w:t xml:space="preserve">Die </w:t>
      </w:r>
      <w:r w:rsidR="007E75AB">
        <w:rPr>
          <w:rFonts w:cs="Arial"/>
          <w:color w:val="4A555F"/>
        </w:rPr>
        <w:t>Entwicklung</w:t>
      </w:r>
      <w:r w:rsidR="009A155D">
        <w:rPr>
          <w:rFonts w:cs="Arial"/>
          <w:color w:val="4A555F"/>
        </w:rPr>
        <w:t xml:space="preserve"> im </w:t>
      </w:r>
      <w:r w:rsidR="00CC70BE">
        <w:rPr>
          <w:rFonts w:cs="Arial"/>
          <w:color w:val="4A555F"/>
        </w:rPr>
        <w:t>Schulterschluss</w:t>
      </w:r>
      <w:r w:rsidR="009A155D">
        <w:rPr>
          <w:rFonts w:cs="Arial"/>
          <w:color w:val="4A555F"/>
        </w:rPr>
        <w:t xml:space="preserve"> </w:t>
      </w:r>
      <w:r w:rsidR="00C451D4">
        <w:rPr>
          <w:rFonts w:cs="Arial"/>
          <w:color w:val="4A555F"/>
        </w:rPr>
        <w:t>mi</w:t>
      </w:r>
      <w:r w:rsidR="00EE7C7E">
        <w:rPr>
          <w:rFonts w:cs="Arial"/>
          <w:color w:val="4A555F"/>
        </w:rPr>
        <w:t>t</w:t>
      </w:r>
      <w:r w:rsidR="00BE1E39">
        <w:rPr>
          <w:rFonts w:cs="Arial"/>
          <w:color w:val="4A555F"/>
        </w:rPr>
        <w:t xml:space="preserve"> </w:t>
      </w:r>
      <w:r w:rsidR="00C2114A">
        <w:rPr>
          <w:rFonts w:cs="Arial"/>
          <w:color w:val="4A555F"/>
        </w:rPr>
        <w:t>Kraken Innovations</w:t>
      </w:r>
      <w:r w:rsidR="00C451D4">
        <w:rPr>
          <w:rFonts w:cs="Arial"/>
          <w:color w:val="4A555F"/>
        </w:rPr>
        <w:t xml:space="preserve"> hat strategische</w:t>
      </w:r>
      <w:r w:rsidR="00EE7C7E">
        <w:rPr>
          <w:rFonts w:cs="Arial"/>
          <w:color w:val="4A555F"/>
        </w:rPr>
        <w:t xml:space="preserve">s Gewicht </w:t>
      </w:r>
      <w:r w:rsidR="00E431DF">
        <w:rPr>
          <w:rFonts w:cs="Arial"/>
          <w:color w:val="4A555F"/>
        </w:rPr>
        <w:t xml:space="preserve">für </w:t>
      </w:r>
      <w:r w:rsidR="002A0369">
        <w:rPr>
          <w:rFonts w:cs="Arial"/>
          <w:color w:val="4A555F"/>
        </w:rPr>
        <w:t xml:space="preserve">den Ausbau </w:t>
      </w:r>
      <w:r w:rsidR="006F3A8A">
        <w:rPr>
          <w:rFonts w:cs="Arial"/>
          <w:color w:val="4A555F"/>
        </w:rPr>
        <w:t>unsere</w:t>
      </w:r>
      <w:r w:rsidR="002A0369">
        <w:rPr>
          <w:rFonts w:cs="Arial"/>
          <w:color w:val="4A555F"/>
        </w:rPr>
        <w:t xml:space="preserve">s </w:t>
      </w:r>
      <w:r w:rsidR="006F3A8A">
        <w:rPr>
          <w:rFonts w:cs="Arial"/>
          <w:color w:val="4A555F"/>
        </w:rPr>
        <w:t>Mechatronik</w:t>
      </w:r>
      <w:r w:rsidR="002A0369">
        <w:rPr>
          <w:rFonts w:cs="Arial"/>
          <w:color w:val="4A555F"/>
        </w:rPr>
        <w:t>portfolios</w:t>
      </w:r>
      <w:r w:rsidR="002F0C79">
        <w:rPr>
          <w:rFonts w:cs="Arial"/>
          <w:color w:val="4A555F"/>
        </w:rPr>
        <w:t>“</w:t>
      </w:r>
      <w:r w:rsidR="004F10FA">
        <w:rPr>
          <w:rFonts w:cs="Arial"/>
          <w:color w:val="4A555F"/>
        </w:rPr>
        <w:t xml:space="preserve">, so </w:t>
      </w:r>
      <w:r w:rsidR="00BF3DB9" w:rsidRPr="00BF3DB9">
        <w:rPr>
          <w:rFonts w:cs="Arial"/>
          <w:color w:val="4A555F"/>
        </w:rPr>
        <w:t>Dr. Christian Hainzlmaier</w:t>
      </w:r>
      <w:r w:rsidR="00BF3DB9">
        <w:rPr>
          <w:rFonts w:cs="Arial"/>
          <w:color w:val="4A555F"/>
        </w:rPr>
        <w:t>, CTO bei Nanotec.</w:t>
      </w:r>
      <w:r w:rsidR="003B348B">
        <w:rPr>
          <w:rFonts w:cs="Arial"/>
          <w:color w:val="4A555F"/>
        </w:rPr>
        <w:t xml:space="preserve"> </w:t>
      </w:r>
      <w:r w:rsidR="00177030">
        <w:rPr>
          <w:rFonts w:cs="Arial"/>
          <w:color w:val="4A555F"/>
        </w:rPr>
        <w:t>„</w:t>
      </w:r>
      <w:r w:rsidR="00B50052">
        <w:rPr>
          <w:rFonts w:cs="Arial"/>
          <w:color w:val="4A555F"/>
        </w:rPr>
        <w:t xml:space="preserve">Krakens </w:t>
      </w:r>
      <w:r w:rsidR="00286062">
        <w:rPr>
          <w:rFonts w:cs="Arial"/>
          <w:color w:val="4A555F"/>
        </w:rPr>
        <w:t>A</w:t>
      </w:r>
      <w:r w:rsidR="00B50052">
        <w:rPr>
          <w:rFonts w:cs="Arial"/>
          <w:color w:val="4A555F"/>
        </w:rPr>
        <w:t xml:space="preserve">rbeit an </w:t>
      </w:r>
      <w:r w:rsidR="00FC7477" w:rsidRPr="00F33DF8">
        <w:rPr>
          <w:rFonts w:cs="Arial"/>
          <w:i/>
          <w:color w:val="4A555F"/>
        </w:rPr>
        <w:t>Smart Gear</w:t>
      </w:r>
      <w:r w:rsidR="00FC7477">
        <w:rPr>
          <w:rFonts w:cs="Arial"/>
          <w:color w:val="4A555F"/>
        </w:rPr>
        <w:t xml:space="preserve"> </w:t>
      </w:r>
      <w:r w:rsidR="00E36741">
        <w:rPr>
          <w:rFonts w:cs="Arial"/>
          <w:color w:val="4A555F"/>
        </w:rPr>
        <w:t>legt</w:t>
      </w:r>
      <w:r w:rsidR="00FC7477">
        <w:rPr>
          <w:rFonts w:cs="Arial"/>
          <w:color w:val="4A555F"/>
        </w:rPr>
        <w:t xml:space="preserve"> ein</w:t>
      </w:r>
      <w:r w:rsidR="00F33DF8">
        <w:rPr>
          <w:rFonts w:cs="Arial"/>
          <w:color w:val="4A555F"/>
        </w:rPr>
        <w:t>e</w:t>
      </w:r>
      <w:r w:rsidR="00FC7477">
        <w:rPr>
          <w:rFonts w:cs="Arial"/>
          <w:color w:val="4A555F"/>
        </w:rPr>
        <w:t xml:space="preserve"> </w:t>
      </w:r>
      <w:r w:rsidR="001C6F86">
        <w:rPr>
          <w:rFonts w:cs="Arial"/>
          <w:color w:val="4A555F"/>
        </w:rPr>
        <w:t>sehr solide Basis</w:t>
      </w:r>
      <w:r w:rsidR="005616D7">
        <w:rPr>
          <w:rFonts w:cs="Arial"/>
          <w:color w:val="4A555F"/>
        </w:rPr>
        <w:t xml:space="preserve"> für</w:t>
      </w:r>
      <w:r w:rsidR="00F33DF8">
        <w:rPr>
          <w:rFonts w:cs="Arial"/>
          <w:color w:val="4A555F"/>
        </w:rPr>
        <w:t xml:space="preserve"> </w:t>
      </w:r>
      <w:r w:rsidR="005616D7">
        <w:rPr>
          <w:rFonts w:cs="Arial"/>
          <w:color w:val="4A555F"/>
        </w:rPr>
        <w:t xml:space="preserve">serienreife </w:t>
      </w:r>
      <w:r w:rsidR="000A23AD">
        <w:rPr>
          <w:rFonts w:cs="Arial"/>
          <w:color w:val="4A555F"/>
        </w:rPr>
        <w:t>Antriebs</w:t>
      </w:r>
      <w:r w:rsidR="000C1199">
        <w:rPr>
          <w:rFonts w:cs="Arial"/>
          <w:color w:val="4A555F"/>
        </w:rPr>
        <w:t>innovationen</w:t>
      </w:r>
      <w:r w:rsidR="005616D7">
        <w:rPr>
          <w:rFonts w:cs="Arial"/>
          <w:color w:val="4A555F"/>
        </w:rPr>
        <w:t>.</w:t>
      </w:r>
      <w:r w:rsidR="00177030">
        <w:rPr>
          <w:rFonts w:cs="Arial"/>
          <w:color w:val="4A555F"/>
        </w:rPr>
        <w:t>“</w:t>
      </w:r>
    </w:p>
    <w:p w14:paraId="431E9F3E" w14:textId="2407F872" w:rsidR="00176D6F" w:rsidRDefault="009711EF" w:rsidP="00BE1E39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Kraken-</w:t>
      </w:r>
      <w:r w:rsidR="002B2F82">
        <w:rPr>
          <w:rFonts w:cs="Arial"/>
          <w:color w:val="4A555F"/>
        </w:rPr>
        <w:t>Gründer Philipp Eisele</w:t>
      </w:r>
      <w:r w:rsidR="00C813B8">
        <w:rPr>
          <w:rFonts w:cs="Arial"/>
          <w:color w:val="4A555F"/>
        </w:rPr>
        <w:t xml:space="preserve"> </w:t>
      </w:r>
      <w:r w:rsidR="00A34563">
        <w:rPr>
          <w:rFonts w:cs="Arial"/>
          <w:color w:val="4A555F"/>
        </w:rPr>
        <w:t xml:space="preserve">erhofft sich im Gegenzug </w:t>
      </w:r>
      <w:r w:rsidR="00535D0B">
        <w:rPr>
          <w:rFonts w:cs="Arial"/>
          <w:color w:val="4A555F"/>
        </w:rPr>
        <w:t xml:space="preserve">die Erschließung internationaler Märkte: </w:t>
      </w:r>
      <w:r w:rsidR="002F0C79">
        <w:rPr>
          <w:rFonts w:cs="Arial"/>
          <w:color w:val="4A555F"/>
        </w:rPr>
        <w:t>„</w:t>
      </w:r>
      <w:r w:rsidR="00E63A19">
        <w:rPr>
          <w:rFonts w:cs="Arial"/>
          <w:color w:val="4A555F"/>
        </w:rPr>
        <w:t>Nanotec</w:t>
      </w:r>
      <w:r w:rsidR="00F84C0C">
        <w:rPr>
          <w:rFonts w:cs="Arial"/>
          <w:color w:val="4A555F"/>
        </w:rPr>
        <w:t xml:space="preserve">s </w:t>
      </w:r>
      <w:r w:rsidR="00285342">
        <w:rPr>
          <w:rFonts w:cs="Arial"/>
          <w:color w:val="4A555F"/>
        </w:rPr>
        <w:t xml:space="preserve">weltweite </w:t>
      </w:r>
      <w:r w:rsidR="000F15C4">
        <w:rPr>
          <w:rFonts w:cs="Arial"/>
          <w:color w:val="4A555F"/>
        </w:rPr>
        <w:t>Vertriebserfahrung</w:t>
      </w:r>
      <w:r w:rsidR="00EC0061">
        <w:rPr>
          <w:rFonts w:cs="Arial"/>
          <w:color w:val="4A555F"/>
        </w:rPr>
        <w:t xml:space="preserve"> </w:t>
      </w:r>
      <w:r w:rsidR="00140952">
        <w:rPr>
          <w:rFonts w:cs="Arial"/>
          <w:color w:val="4A555F"/>
        </w:rPr>
        <w:t>eröffnet</w:t>
      </w:r>
      <w:r w:rsidR="00A520DA">
        <w:rPr>
          <w:rFonts w:cs="Arial"/>
          <w:color w:val="4A555F"/>
        </w:rPr>
        <w:t xml:space="preserve"> Kern</w:t>
      </w:r>
      <w:r w:rsidR="00C269E5">
        <w:rPr>
          <w:rFonts w:cs="Arial"/>
          <w:color w:val="4A555F"/>
        </w:rPr>
        <w:t xml:space="preserve">märkte </w:t>
      </w:r>
      <w:r w:rsidR="00C439E1">
        <w:rPr>
          <w:rFonts w:cs="Arial"/>
          <w:color w:val="4A555F"/>
        </w:rPr>
        <w:t>der</w:t>
      </w:r>
      <w:r w:rsidR="00B03A92">
        <w:rPr>
          <w:rFonts w:cs="Arial"/>
          <w:color w:val="4A555F"/>
        </w:rPr>
        <w:t xml:space="preserve"> </w:t>
      </w:r>
      <w:r w:rsidR="008A7F85">
        <w:rPr>
          <w:rFonts w:cs="Arial"/>
          <w:color w:val="4A555F"/>
        </w:rPr>
        <w:t>Industrie</w:t>
      </w:r>
      <w:r w:rsidR="00270D6F">
        <w:rPr>
          <w:rFonts w:cs="Arial"/>
          <w:color w:val="4A555F"/>
        </w:rPr>
        <w:t>a</w:t>
      </w:r>
      <w:r w:rsidR="00B441D5">
        <w:rPr>
          <w:rFonts w:cs="Arial"/>
          <w:color w:val="4A555F"/>
        </w:rPr>
        <w:t>utomati</w:t>
      </w:r>
      <w:r w:rsidR="008A7F85">
        <w:rPr>
          <w:rFonts w:cs="Arial"/>
          <w:color w:val="4A555F"/>
        </w:rPr>
        <w:t>on</w:t>
      </w:r>
      <w:r w:rsidR="00846AC0">
        <w:rPr>
          <w:rFonts w:cs="Arial"/>
          <w:color w:val="4A555F"/>
        </w:rPr>
        <w:t xml:space="preserve">, </w:t>
      </w:r>
      <w:r w:rsidR="00270D6F">
        <w:rPr>
          <w:rFonts w:cs="Arial"/>
          <w:color w:val="4A555F"/>
        </w:rPr>
        <w:t xml:space="preserve">die </w:t>
      </w:r>
      <w:r w:rsidR="00285342">
        <w:rPr>
          <w:rFonts w:cs="Arial"/>
          <w:color w:val="4A555F"/>
        </w:rPr>
        <w:t xml:space="preserve">wir mit </w:t>
      </w:r>
      <w:r w:rsidR="000E277F" w:rsidRPr="000E277F">
        <w:rPr>
          <w:rFonts w:cs="Arial"/>
          <w:iCs/>
          <w:color w:val="4A555F"/>
        </w:rPr>
        <w:t>unseren Getriebekonzepten</w:t>
      </w:r>
      <w:r w:rsidR="00270D6F">
        <w:rPr>
          <w:rFonts w:cs="Arial"/>
          <w:color w:val="4A555F"/>
        </w:rPr>
        <w:t xml:space="preserve"> </w:t>
      </w:r>
      <w:r w:rsidR="00177030">
        <w:rPr>
          <w:rFonts w:cs="Arial"/>
          <w:color w:val="4A555F"/>
        </w:rPr>
        <w:t>an</w:t>
      </w:r>
      <w:r w:rsidR="000E277F">
        <w:rPr>
          <w:rFonts w:cs="Arial"/>
          <w:color w:val="4A555F"/>
        </w:rPr>
        <w:t>steuern</w:t>
      </w:r>
      <w:r w:rsidR="00270D6F">
        <w:rPr>
          <w:rFonts w:cs="Arial"/>
          <w:color w:val="4A555F"/>
        </w:rPr>
        <w:t>.</w:t>
      </w:r>
      <w:r w:rsidR="002F0C79">
        <w:rPr>
          <w:rFonts w:cs="Arial"/>
          <w:color w:val="4A555F"/>
        </w:rPr>
        <w:t>“</w:t>
      </w:r>
    </w:p>
    <w:bookmarkEnd w:id="1"/>
    <w:p w14:paraId="7F91ACBB" w14:textId="54AF8378" w:rsidR="00893F52" w:rsidRPr="004D15D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5972C3FD">
                <wp:simplePos x="0" y="0"/>
                <wp:positionH relativeFrom="page">
                  <wp:posOffset>7620</wp:posOffset>
                </wp:positionH>
                <wp:positionV relativeFrom="paragraph">
                  <wp:posOffset>217805</wp:posOffset>
                </wp:positionV>
                <wp:extent cx="6731000" cy="1560830"/>
                <wp:effectExtent l="0" t="0" r="0" b="5715"/>
                <wp:wrapThrough wrapText="bothSides">
                  <wp:wrapPolygon edited="0">
                    <wp:start x="0" y="0"/>
                    <wp:lineTo x="0" y="21419"/>
                    <wp:lineTo x="21518" y="21419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56083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6CFD94" w14:textId="6791F060" w:rsidR="001A7507" w:rsidRDefault="002970FE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 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5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  <w:p w14:paraId="64BF6F69" w14:textId="77777777" w:rsidR="002970FE" w:rsidRDefault="002970FE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</w:p>
                          <w:p w14:paraId="630C3962" w14:textId="67B56AC7" w:rsidR="003F0136" w:rsidRDefault="003F0136" w:rsidP="00886958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3F013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Kraken Innovations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, </w:t>
                            </w:r>
                            <w:r w:rsidR="00D46C9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eine </w:t>
                            </w:r>
                            <w:r w:rsidR="00C25D4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erfolgreiche </w:t>
                            </w:r>
                            <w:r w:rsidR="005677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Ausgründung der Technischen Universität Graz, </w:t>
                            </w:r>
                            <w:r w:rsidR="000E3D2A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errang</w:t>
                            </w:r>
                            <w:r w:rsidR="00A73F5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6D07A9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mit dem</w:t>
                            </w:r>
                            <w:r w:rsidR="002727D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Getriebekonzept</w:t>
                            </w:r>
                            <w:r w:rsidR="00730222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730222" w:rsidRPr="002F3854">
                              <w:rPr>
                                <w:rFonts w:cs="Arial"/>
                                <w:iCs/>
                                <w:color w:val="4A555F"/>
                              </w:rPr>
                              <w:t>Smart Gear</w:t>
                            </w:r>
                            <w:r w:rsidR="006E4EAC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7C5EF2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bereits </w:t>
                            </w:r>
                            <w:r w:rsidR="006E4EAC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</w:t>
                            </w:r>
                            <w:r w:rsidR="001A502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ationale</w:t>
                            </w:r>
                            <w:r w:rsidR="00A8198B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Patente </w:t>
                            </w:r>
                            <w:r w:rsidR="00E3626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für</w:t>
                            </w:r>
                            <w:r w:rsidR="0090746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E36263" w:rsidRPr="0090746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Koaxialgetriebe </w:t>
                            </w:r>
                            <w:r w:rsidR="006E4EAC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(2019) </w:t>
                            </w:r>
                            <w:r w:rsidR="00E36263" w:rsidRPr="0090746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und Getriebe</w:t>
                            </w:r>
                            <w:r w:rsidR="007C5EF2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softHyphen/>
                            </w:r>
                            <w:r w:rsidR="00E36263" w:rsidRPr="0090746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</w:t>
                            </w:r>
                            <w:r w:rsidR="00EF050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(</w:t>
                            </w:r>
                            <w:r w:rsidR="006E4EAC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20</w:t>
                            </w:r>
                            <w:r w:rsidR="0067104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20)</w:t>
                            </w:r>
                            <w:r w:rsidR="004C279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</w:t>
                            </w:r>
                            <w:r w:rsidR="000853C9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Das Start-up </w:t>
                            </w:r>
                            <w:r w:rsidR="00987F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legt</w:t>
                            </w:r>
                            <w:r w:rsidR="000853C9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seinen Schwerpunkt auf </w:t>
                            </w:r>
                            <w:r w:rsidR="005F796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die Entwicklung von </w:t>
                            </w:r>
                            <w:r w:rsidR="000853C9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Antriebssysteme</w:t>
                            </w:r>
                            <w:r w:rsidR="005F796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</w:t>
                            </w:r>
                            <w:r w:rsidR="000853C9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987F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mit intelligenter Konnektivität.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7.15pt;width:530pt;height:122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KqCAIAAOwDAAAOAAAAZHJzL2Uyb0RvYy54bWysU9tu2zAMfR+wfxD0vthJ0KQz4hRdmgwD&#10;um5A2w+QZdkWZosapcTOvn6UnKRF91bsRRAvOuQ5pFY3Q9eyg0KnweR8Okk5U0ZCqU2d8+en3adr&#10;zpwXphQtGJXzo3L8Zv3xw6q3mZpBA22pkBGIcVlvc954b7MkcbJRnXATsMpQsALshCcT66RE0RN6&#10;1yazNF0kPWBpEaRyjrx3Y5CvI35VKel/VJVTnrU5p958PDGeRTiT9UpkNQrbaHlqQ7yji05oQ0Uv&#10;UHfCC7ZH/Q9UpyWCg8pPJHQJVJWWKnIgNtP0DZvHRlgVuZA4zl5kcv8PVj4cfiLTZc6XS86M6GhG&#10;T2rw7AsMbBbk6a3LKOvRUp4fyE1jjlSdvQf5yzEDm0aYWt0iQt8oUVJ70/AyefV0xHEBpOi/Q0ll&#10;xN5DBBoq7IJ2pAYjdBrT8TKa0Iok52I5n6YphSTFpleL9Hoeh5eI7PzcovNfFXQsXHKONPsILw73&#10;zod2RHZOCdUctLrc6baNBtbFpkV2ELQn2/n2avs5MniT1pqQbCA8GxGDJ/IM1EaSfiiGk24FlEdi&#10;jDDuHf0TujSAfzjraedy7n7vBSrO2m+GVFvSRgeOPlp0wRc3Z8XZK4wkjJxLj5yNxsaPO723qOuG&#10;ipxHdEsi73SkH6YxNnRqmVYqqnJa/7Czr+2Y9fJJ138BAAD//wMAUEsDBBQABgAIAAAAIQBr4Uk2&#10;3AAAAAkBAAAPAAAAZHJzL2Rvd25yZXYueG1sTI/BTsMwEETvSPyDtUjcqN0UqijEqQCJU8WBloqr&#10;Gy9xIF5HsZuGv2dzosfZGb2dKTeT78SIQ2wDaVguFAikOtiWGg0f+9e7HERMhqzpAqGGX4ywqa6v&#10;SlPYcKZ3HHepEQyhWBgNLqW+kDLWDr2Ji9AjsfcVBm8Sy6GRdjBnhvtOZkqtpTct8QdnenxxWP/s&#10;Tp4p9Pb9vO0+ZeYOh/3DNh+Vmkatb2+mp0cQCaf0H4a5PleHijsdw4lsFB3rjIMaVvcrELOt1vPl&#10;qCHL1RJkVcrLBdUfAAAA//8DAFBLAQItABQABgAIAAAAIQC2gziS/gAAAOEBAAATAAAAAAAAAAAA&#10;AAAAAAAAAABbQ29udGVudF9UeXBlc10ueG1sUEsBAi0AFAAGAAgAAAAhADj9If/WAAAAlAEAAAsA&#10;AAAAAAAAAAAAAAAALwEAAF9yZWxzLy5yZWxzUEsBAi0AFAAGAAgAAAAhAEbOYqoIAgAA7AMAAA4A&#10;AAAAAAAAAAAAAAAALgIAAGRycy9lMm9Eb2MueG1sUEsBAi0AFAAGAAgAAAAhAGvhSTbcAAAACQEA&#10;AA8AAAAAAAAAAAAAAAAAYgQAAGRycy9kb3ducmV2LnhtbFBLBQYAAAAABAAEAPMAAABrBQAAAAA=&#10;" fillcolor="#e3e5e9" stroked="f">
                <v:textbox style="mso-fit-shape-to-text:t" inset="20mm,0,2mm,0">
                  <w:txbxContent>
                    <w:p w14:paraId="7B6CFD94" w14:textId="6791F060" w:rsidR="001A7507" w:rsidRDefault="002970FE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 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5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  <w:p w14:paraId="64BF6F69" w14:textId="77777777" w:rsidR="002970FE" w:rsidRDefault="002970FE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</w:p>
                    <w:p w14:paraId="630C3962" w14:textId="67B56AC7" w:rsidR="003F0136" w:rsidRDefault="003F0136" w:rsidP="00886958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3F0136">
                        <w:rPr>
                          <w:rFonts w:cs="Arial"/>
                          <w:i/>
                          <w:iCs/>
                          <w:color w:val="4A555F"/>
                        </w:rPr>
                        <w:t>Kraken Innovations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, </w:t>
                      </w:r>
                      <w:r w:rsidR="00D46C93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eine </w:t>
                      </w:r>
                      <w:r w:rsidR="00C25D46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erfolgreiche </w:t>
                      </w:r>
                      <w:r w:rsidR="0056778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Ausgründung der Technischen Universität Graz, </w:t>
                      </w:r>
                      <w:r w:rsidR="000E3D2A">
                        <w:rPr>
                          <w:rFonts w:cs="Arial"/>
                          <w:i/>
                          <w:iCs/>
                          <w:color w:val="4A555F"/>
                        </w:rPr>
                        <w:t>errang</w:t>
                      </w:r>
                      <w:r w:rsidR="00A73F56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6D07A9">
                        <w:rPr>
                          <w:rFonts w:cs="Arial"/>
                          <w:i/>
                          <w:iCs/>
                          <w:color w:val="4A555F"/>
                        </w:rPr>
                        <w:t>mit dem</w:t>
                      </w:r>
                      <w:r w:rsidR="002727DD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Getriebekonzept</w:t>
                      </w:r>
                      <w:r w:rsidR="00730222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730222" w:rsidRPr="002F3854">
                        <w:rPr>
                          <w:rFonts w:cs="Arial"/>
                          <w:iCs/>
                          <w:color w:val="4A555F"/>
                        </w:rPr>
                        <w:t>Smart Gear</w:t>
                      </w:r>
                      <w:r w:rsidR="006E4EAC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7C5EF2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bereits </w:t>
                      </w:r>
                      <w:r w:rsidR="006E4EAC">
                        <w:rPr>
                          <w:rFonts w:cs="Arial"/>
                          <w:i/>
                          <w:iCs/>
                          <w:color w:val="4A555F"/>
                        </w:rPr>
                        <w:t>n</w:t>
                      </w:r>
                      <w:r w:rsidR="001A5025">
                        <w:rPr>
                          <w:rFonts w:cs="Arial"/>
                          <w:i/>
                          <w:iCs/>
                          <w:color w:val="4A555F"/>
                        </w:rPr>
                        <w:t>ationale</w:t>
                      </w:r>
                      <w:r w:rsidR="00A8198B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Patente </w:t>
                      </w:r>
                      <w:r w:rsidR="00E36263">
                        <w:rPr>
                          <w:rFonts w:cs="Arial"/>
                          <w:i/>
                          <w:iCs/>
                          <w:color w:val="4A555F"/>
                        </w:rPr>
                        <w:t>für</w:t>
                      </w:r>
                      <w:r w:rsidR="00907463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E36263" w:rsidRPr="00907463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Koaxialgetriebe </w:t>
                      </w:r>
                      <w:r w:rsidR="006E4EAC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(2019) </w:t>
                      </w:r>
                      <w:r w:rsidR="00E36263" w:rsidRPr="00907463">
                        <w:rPr>
                          <w:rFonts w:cs="Arial"/>
                          <w:i/>
                          <w:iCs/>
                          <w:color w:val="4A555F"/>
                        </w:rPr>
                        <w:t>und Getriebe</w:t>
                      </w:r>
                      <w:r w:rsidR="007C5EF2">
                        <w:rPr>
                          <w:rFonts w:cs="Arial"/>
                          <w:i/>
                          <w:iCs/>
                          <w:color w:val="4A555F"/>
                        </w:rPr>
                        <w:softHyphen/>
                      </w:r>
                      <w:r w:rsidR="00E36263" w:rsidRPr="00907463">
                        <w:rPr>
                          <w:rFonts w:cs="Arial"/>
                          <w:i/>
                          <w:iCs/>
                          <w:color w:val="4A555F"/>
                        </w:rPr>
                        <w:t>motor</w:t>
                      </w:r>
                      <w:r w:rsidR="00EF050D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(</w:t>
                      </w:r>
                      <w:r w:rsidR="006E4EAC">
                        <w:rPr>
                          <w:rFonts w:cs="Arial"/>
                          <w:i/>
                          <w:iCs/>
                          <w:color w:val="4A555F"/>
                        </w:rPr>
                        <w:t>20</w:t>
                      </w:r>
                      <w:r w:rsidR="00671046">
                        <w:rPr>
                          <w:rFonts w:cs="Arial"/>
                          <w:i/>
                          <w:iCs/>
                          <w:color w:val="4A555F"/>
                        </w:rPr>
                        <w:t>20)</w:t>
                      </w:r>
                      <w:r w:rsidR="004C279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</w:t>
                      </w:r>
                      <w:r w:rsidR="000853C9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Das Start-up </w:t>
                      </w:r>
                      <w:r w:rsidR="00987F03">
                        <w:rPr>
                          <w:rFonts w:cs="Arial"/>
                          <w:i/>
                          <w:iCs/>
                          <w:color w:val="4A555F"/>
                        </w:rPr>
                        <w:t>legt</w:t>
                      </w:r>
                      <w:r w:rsidR="000853C9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seinen Schwerpunkt auf </w:t>
                      </w:r>
                      <w:r w:rsidR="005F7965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die Entwicklung von </w:t>
                      </w:r>
                      <w:r w:rsidR="000853C9">
                        <w:rPr>
                          <w:rFonts w:cs="Arial"/>
                          <w:i/>
                          <w:iCs/>
                          <w:color w:val="4A555F"/>
                        </w:rPr>
                        <w:t>Antriebssysteme</w:t>
                      </w:r>
                      <w:r w:rsidR="005F7965">
                        <w:rPr>
                          <w:rFonts w:cs="Arial"/>
                          <w:i/>
                          <w:iCs/>
                          <w:color w:val="4A555F"/>
                        </w:rPr>
                        <w:t>n</w:t>
                      </w:r>
                      <w:r w:rsidR="000853C9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987F03">
                        <w:rPr>
                          <w:rFonts w:cs="Arial"/>
                          <w:i/>
                          <w:iCs/>
                          <w:color w:val="4A555F"/>
                        </w:rPr>
                        <w:t>mit intelligenter Konnektivität.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4D15D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89DB" w14:textId="77777777" w:rsidR="00443D17" w:rsidRDefault="00443D17" w:rsidP="006D018B">
      <w:pPr>
        <w:spacing w:line="240" w:lineRule="auto"/>
      </w:pPr>
      <w:r>
        <w:separator/>
      </w:r>
    </w:p>
    <w:p w14:paraId="112455E0" w14:textId="77777777" w:rsidR="00443D17" w:rsidRDefault="00443D17"/>
    <w:p w14:paraId="39FF3882" w14:textId="77777777" w:rsidR="00443D17" w:rsidRDefault="00443D17"/>
    <w:p w14:paraId="0F27ADAB" w14:textId="77777777" w:rsidR="00443D17" w:rsidRDefault="00443D17"/>
    <w:p w14:paraId="003E35D1" w14:textId="77777777" w:rsidR="00443D17" w:rsidRDefault="00443D17"/>
    <w:p w14:paraId="6DA34B58" w14:textId="77777777" w:rsidR="00443D17" w:rsidRDefault="00443D17"/>
  </w:endnote>
  <w:endnote w:type="continuationSeparator" w:id="0">
    <w:p w14:paraId="6E0139EA" w14:textId="77777777" w:rsidR="00443D17" w:rsidRDefault="00443D17" w:rsidP="006D018B">
      <w:pPr>
        <w:spacing w:line="240" w:lineRule="auto"/>
      </w:pPr>
      <w:r>
        <w:continuationSeparator/>
      </w:r>
    </w:p>
    <w:p w14:paraId="4017A82A" w14:textId="77777777" w:rsidR="00443D17" w:rsidRDefault="00443D17"/>
    <w:p w14:paraId="669B2B4C" w14:textId="77777777" w:rsidR="00443D17" w:rsidRDefault="00443D17"/>
    <w:p w14:paraId="69D8ECDB" w14:textId="77777777" w:rsidR="00443D17" w:rsidRDefault="00443D17"/>
    <w:p w14:paraId="42037D21" w14:textId="77777777" w:rsidR="00443D17" w:rsidRDefault="00443D17"/>
    <w:p w14:paraId="1AE4203A" w14:textId="77777777" w:rsidR="00443D17" w:rsidRDefault="00443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364B3A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364B3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2E04D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364B3A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364B3A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2E04D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9FF0" w14:textId="77777777" w:rsidR="00443D17" w:rsidRDefault="00443D17" w:rsidP="006D018B">
      <w:pPr>
        <w:spacing w:line="240" w:lineRule="auto"/>
      </w:pPr>
      <w:r>
        <w:separator/>
      </w:r>
    </w:p>
    <w:p w14:paraId="406389FD" w14:textId="77777777" w:rsidR="00443D17" w:rsidRDefault="00443D17"/>
    <w:p w14:paraId="45B1738B" w14:textId="77777777" w:rsidR="00443D17" w:rsidRDefault="00443D17"/>
    <w:p w14:paraId="43AA8405" w14:textId="77777777" w:rsidR="00443D17" w:rsidRDefault="00443D17"/>
    <w:p w14:paraId="7F979C90" w14:textId="77777777" w:rsidR="00443D17" w:rsidRDefault="00443D17"/>
    <w:p w14:paraId="765E3DF7" w14:textId="77777777" w:rsidR="00443D17" w:rsidRDefault="00443D17"/>
  </w:footnote>
  <w:footnote w:type="continuationSeparator" w:id="0">
    <w:p w14:paraId="6C9B782D" w14:textId="77777777" w:rsidR="00443D17" w:rsidRDefault="00443D17" w:rsidP="006D018B">
      <w:pPr>
        <w:spacing w:line="240" w:lineRule="auto"/>
      </w:pPr>
      <w:r>
        <w:continuationSeparator/>
      </w:r>
    </w:p>
    <w:p w14:paraId="235E410C" w14:textId="77777777" w:rsidR="00443D17" w:rsidRDefault="00443D17"/>
    <w:p w14:paraId="71F23602" w14:textId="77777777" w:rsidR="00443D17" w:rsidRDefault="00443D17"/>
    <w:p w14:paraId="740EE3F5" w14:textId="77777777" w:rsidR="00443D17" w:rsidRDefault="00443D17"/>
    <w:p w14:paraId="7A4C2A4F" w14:textId="77777777" w:rsidR="00443D17" w:rsidRDefault="00443D17"/>
    <w:p w14:paraId="56FFFFB9" w14:textId="77777777" w:rsidR="00443D17" w:rsidRDefault="00443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2FB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E78AF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J3QEAABEEAAAOAAAAZHJzL2Uyb0RvYy54bWysU8tu2zAQvBfoPxC815KcOqgFyzkkcC5F&#10;a/SRO00tbQJ8Ycna8t93Sdlq0BYFEvRCkMud2Z1ZcnU3WMOOgFF71/FmVnMGTvpeu33Hv3/bvPvA&#10;WUzC9cJ4Bx0/Q+R367dvVqfQwtwfvOkBGZG42J5Cxw8phbaqojyAFXHmAzi6VB6tSHTEfdWjOBG7&#10;NdW8rm+rk8c+oJcQI0Ufxku+LvxKgUyflYqQmOk49ZbKimXd5bVar0S7RxEOWl7aEK/owgrtqOhE&#10;9SCSYD9Q/0FltUQfvUoz6W3lldISigZS09S/qfl6EAGKFjInhsmm+P9o5afjFpnuaXacOWFpRI+A&#10;Ig/lCXCnXd412aZTiC1l37stXk4xbDFrHhRapowOT5klR0gXG4rJ58lkGBKTFHy/WM6XiwVnku6a&#10;urktQ6hGmgwOGNMjeMvypuNGu+yBaMXxY0xUmlKvKTlsXF6jN7rfaGPKAfe7e4PsKGjqm5vlTX2t&#10;8SyNaDK0yrpGJWWXzgZG2i+gyBjqeNRUniRMtEJKcKk4U5goO8MUtTAB69L3P4GX/AyF8lxfAp4Q&#10;pbJ3aQJb7Tz+rXoari2rMf/qwKg7W7Dz/bnMuFhD765Yfvkj+WE/Pxf4r5+8/gkAAP//AwBQSwME&#10;FAAGAAgAAAAhAJRbTLTeAAAACAEAAA8AAABkcnMvZG93bnJldi54bWxMj0FPwzAMhe9I+w+Rkbix&#10;lFZau9J0mobgAFzoJrhmjddWNE5psq3793gnuNl+T8/fK1aT7cUJR985UvAwj0Ag1c501CjYbZ/v&#10;MxA+aDK6d4QKLuhhVc5uCp0bd6YPPFWhERxCPtcK2hCGXEpft2i1n7sBibWDG60OvI6NNKM+c7jt&#10;ZRxFC2l1R/yh1QNuWqy/q6NV8PKFVfY5HJK36SKfXn3q083Pu1J3t9P6EUTAKfyZ4YrP6FAy094d&#10;yXjRK+AiQUG8zHhgOY2TBMT+elkuQJaF/F+g/AUAAP//AwBQSwECLQAUAAYACAAAACEAtoM4kv4A&#10;AADhAQAAEwAAAAAAAAAAAAAAAAAAAAAAW0NvbnRlbnRfVHlwZXNdLnhtbFBLAQItABQABgAIAAAA&#10;IQA4/SH/1gAAAJQBAAALAAAAAAAAAAAAAAAAAC8BAABfcmVscy8ucmVsc1BLAQItABQABgAIAAAA&#10;IQBMlzmJ3QEAABEEAAAOAAAAAAAAAAAAAAAAAC4CAABkcnMvZTJvRG9jLnhtbFBLAQItABQABgAI&#10;AAAAIQCUW0y03gAAAAgBAAAPAAAAAAAAAAAAAAAAADcEAABkcnMvZG93bnJldi54bWxQSwUGAAAA&#10;AAQABADzAAAAQgUAAAAA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MDOCID-1829417164-87328</_dlc_DocId>
    <_dlc_DocIdUrl xmlns="f8680354-bb4e-47f1-8a37-4a7d13888f4c">
      <Url>https://nanotec.sharepoint.com/sites/marketing/_layouts/15/DocIdRedir.aspx?ID=MDOCID-1829417164-87328</Url>
      <Description>MDOCID-1829417164-87328</Description>
    </_dlc_DocIdUrl>
  </documentManagement>
</p:properties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E3C7A-40F3-40E8-A028-58D1C2E36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5</cp:revision>
  <cp:lastPrinted>2022-01-18T12:19:00Z</cp:lastPrinted>
  <dcterms:created xsi:type="dcterms:W3CDTF">2022-03-24T14:23:00Z</dcterms:created>
  <dcterms:modified xsi:type="dcterms:W3CDTF">2022-03-24T14:29:00Z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9f9720c7-3dbe-47ff-a4d1-2f66a3500363</vt:lpwstr>
  </property>
  <property fmtid="{D5CDD505-2E9C-101B-9397-08002B2CF9AE}" pid="4" name="Order">
    <vt:r8>100</vt:r8>
  </property>
</Properties>
</file>