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3BE1" w14:textId="282106A8" w:rsidR="00B336A7" w:rsidRPr="00B336A7" w:rsidRDefault="00BE09AA" w:rsidP="00B336A7">
      <w:pPr>
        <w:spacing w:line="240" w:lineRule="auto"/>
        <w:ind w:right="-2551"/>
        <w:rPr>
          <w:color w:val="4A555F"/>
          <w:sz w:val="28"/>
          <w:szCs w:val="28"/>
          <w:lang w:val="en-US"/>
        </w:rPr>
      </w:pPr>
      <w:r w:rsidRPr="00BE09AA">
        <w:rPr>
          <w:color w:val="4A555F"/>
          <w:sz w:val="28"/>
          <w:szCs w:val="28"/>
          <w:lang w:val="en-US"/>
        </w:rPr>
        <w:t xml:space="preserve">Nuova </w:t>
      </w:r>
      <w:proofErr w:type="spellStart"/>
      <w:r w:rsidRPr="00BE09AA">
        <w:rPr>
          <w:color w:val="4A555F"/>
          <w:sz w:val="28"/>
          <w:szCs w:val="28"/>
          <w:lang w:val="en-US"/>
        </w:rPr>
        <w:t>serie</w:t>
      </w:r>
      <w:proofErr w:type="spellEnd"/>
      <w:r w:rsidRPr="00BE09AA">
        <w:rPr>
          <w:color w:val="4A555F"/>
          <w:sz w:val="28"/>
          <w:szCs w:val="28"/>
          <w:lang w:val="en-US"/>
        </w:rPr>
        <w:t xml:space="preserve"> CLC: </w:t>
      </w:r>
      <w:proofErr w:type="spellStart"/>
      <w:r w:rsidRPr="00BE09AA">
        <w:rPr>
          <w:color w:val="4A555F"/>
          <w:sz w:val="28"/>
          <w:szCs w:val="28"/>
          <w:lang w:val="en-US"/>
        </w:rPr>
        <w:t>servoazionamenti</w:t>
      </w:r>
      <w:proofErr w:type="spellEnd"/>
      <w:r w:rsidRPr="00BE09AA">
        <w:rPr>
          <w:color w:val="4A555F"/>
          <w:sz w:val="28"/>
          <w:szCs w:val="28"/>
          <w:lang w:val="en-US"/>
        </w:rPr>
        <w:t xml:space="preserve"> open-frame </w:t>
      </w:r>
      <w:proofErr w:type="spellStart"/>
      <w:r w:rsidRPr="00BE09AA">
        <w:rPr>
          <w:color w:val="4A555F"/>
          <w:sz w:val="28"/>
          <w:szCs w:val="28"/>
          <w:lang w:val="en-US"/>
        </w:rPr>
        <w:t>compatti</w:t>
      </w:r>
      <w:proofErr w:type="spellEnd"/>
    </w:p>
    <w:p w14:paraId="0F6406BA" w14:textId="77777777" w:rsidR="00B336A7" w:rsidRPr="00B336A7" w:rsidRDefault="00B336A7" w:rsidP="00B336A7">
      <w:pPr>
        <w:spacing w:line="240" w:lineRule="auto"/>
        <w:rPr>
          <w:color w:val="4A555F"/>
          <w:sz w:val="30"/>
          <w:szCs w:val="30"/>
          <w:lang w:val="en-US"/>
        </w:rPr>
      </w:pPr>
    </w:p>
    <w:p w14:paraId="2015EA57" w14:textId="10B3A967" w:rsidR="006B27DE" w:rsidRDefault="00E72B9D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proofErr w:type="spellStart"/>
      <w:r w:rsidRPr="00E72B9D">
        <w:rPr>
          <w:rFonts w:cs="Arial"/>
          <w:i/>
          <w:iCs/>
          <w:color w:val="4A555F" w:themeColor="text2"/>
          <w:lang w:val="en-US"/>
        </w:rPr>
        <w:t>Feldkirchen</w:t>
      </w:r>
      <w:proofErr w:type="spellEnd"/>
      <w:r w:rsidRPr="00E72B9D">
        <w:rPr>
          <w:rFonts w:cs="Arial"/>
          <w:i/>
          <w:iCs/>
          <w:color w:val="4A555F" w:themeColor="text2"/>
          <w:lang w:val="en-US"/>
        </w:rPr>
        <w:t xml:space="preserve"> (Germania), 16 </w:t>
      </w:r>
      <w:proofErr w:type="spellStart"/>
      <w:r w:rsidRPr="00E72B9D">
        <w:rPr>
          <w:rFonts w:cs="Arial"/>
          <w:i/>
          <w:iCs/>
          <w:color w:val="4A555F" w:themeColor="text2"/>
          <w:lang w:val="en-US"/>
        </w:rPr>
        <w:t>febbraio</w:t>
      </w:r>
      <w:proofErr w:type="spellEnd"/>
      <w:r w:rsidRPr="00E72B9D">
        <w:rPr>
          <w:rFonts w:cs="Arial"/>
          <w:i/>
          <w:iCs/>
          <w:color w:val="4A555F" w:themeColor="text2"/>
          <w:lang w:val="en-US"/>
        </w:rPr>
        <w:t xml:space="preserve"> 2026</w:t>
      </w:r>
      <w:r w:rsidR="005E4EBA" w:rsidRPr="00A82BC1">
        <w:rPr>
          <w:rFonts w:cs="Arial"/>
          <w:i/>
          <w:iCs/>
          <w:color w:val="4A555F" w:themeColor="text2"/>
          <w:lang w:val="en-US"/>
        </w:rPr>
        <w:t xml:space="preserve"> </w:t>
      </w:r>
      <w:r w:rsidR="005E4EBA" w:rsidRPr="00A82BC1">
        <w:rPr>
          <w:rFonts w:cs="Arial"/>
          <w:color w:val="4A555F" w:themeColor="text2"/>
          <w:lang w:val="en-US"/>
        </w:rPr>
        <w:t xml:space="preserve">– </w:t>
      </w:r>
      <w:r w:rsidRPr="00E72B9D">
        <w:rPr>
          <w:rFonts w:cs="Arial"/>
          <w:color w:val="4A555F" w:themeColor="text2"/>
          <w:lang w:val="en-US"/>
        </w:rPr>
        <w:t xml:space="preserve">Nanotec </w:t>
      </w:r>
      <w:proofErr w:type="spellStart"/>
      <w:r w:rsidRPr="00E72B9D">
        <w:rPr>
          <w:rFonts w:cs="Arial"/>
          <w:color w:val="4A555F" w:themeColor="text2"/>
          <w:lang w:val="en-US"/>
        </w:rPr>
        <w:t>presenta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la </w:t>
      </w:r>
      <w:proofErr w:type="spellStart"/>
      <w:r w:rsidRPr="00E72B9D">
        <w:rPr>
          <w:rFonts w:cs="Arial"/>
          <w:color w:val="4A555F" w:themeColor="text2"/>
          <w:lang w:val="en-US"/>
        </w:rPr>
        <w:t>serie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CLC, </w:t>
      </w:r>
      <w:proofErr w:type="spellStart"/>
      <w:r w:rsidRPr="00E72B9D">
        <w:rPr>
          <w:rFonts w:cs="Arial"/>
          <w:color w:val="4A555F" w:themeColor="text2"/>
          <w:lang w:val="en-US"/>
        </w:rPr>
        <w:t>una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nuova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linea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E72B9D">
        <w:rPr>
          <w:rFonts w:cs="Arial"/>
          <w:color w:val="4A555F" w:themeColor="text2"/>
          <w:lang w:val="en-US"/>
        </w:rPr>
        <w:t>servoazionamenti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compatti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a </w:t>
      </w:r>
      <w:proofErr w:type="spellStart"/>
      <w:r w:rsidRPr="00E72B9D">
        <w:rPr>
          <w:rFonts w:cs="Arial"/>
          <w:color w:val="4A555F" w:themeColor="text2"/>
          <w:lang w:val="en-US"/>
        </w:rPr>
        <w:t>telaio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aperto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(open-frame), </w:t>
      </w:r>
      <w:proofErr w:type="spellStart"/>
      <w:r w:rsidRPr="00E72B9D">
        <w:rPr>
          <w:rFonts w:cs="Arial"/>
          <w:color w:val="4A555F" w:themeColor="text2"/>
          <w:lang w:val="en-US"/>
        </w:rPr>
        <w:t>progettati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per </w:t>
      </w:r>
      <w:proofErr w:type="spellStart"/>
      <w:r w:rsidRPr="00E72B9D">
        <w:rPr>
          <w:rFonts w:cs="Arial"/>
          <w:color w:val="4A555F" w:themeColor="text2"/>
          <w:lang w:val="en-US"/>
        </w:rPr>
        <w:t>l'impiego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in </w:t>
      </w:r>
      <w:proofErr w:type="spellStart"/>
      <w:r w:rsidRPr="00E72B9D">
        <w:rPr>
          <w:rFonts w:cs="Arial"/>
          <w:color w:val="4A555F" w:themeColor="text2"/>
          <w:lang w:val="en-US"/>
        </w:rPr>
        <w:t>applicazioni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industriali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e OEM </w:t>
      </w:r>
      <w:proofErr w:type="spellStart"/>
      <w:r w:rsidRPr="00E72B9D">
        <w:rPr>
          <w:rFonts w:cs="Arial"/>
          <w:color w:val="4A555F" w:themeColor="text2"/>
          <w:lang w:val="en-US"/>
        </w:rPr>
        <w:t>moderne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. </w:t>
      </w:r>
      <w:proofErr w:type="spellStart"/>
      <w:r w:rsidRPr="00E72B9D">
        <w:rPr>
          <w:rFonts w:cs="Arial"/>
          <w:color w:val="4A555F" w:themeColor="text2"/>
          <w:lang w:val="en-US"/>
        </w:rPr>
        <w:t>Disponibile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in </w:t>
      </w:r>
      <w:proofErr w:type="spellStart"/>
      <w:r w:rsidRPr="00E72B9D">
        <w:rPr>
          <w:rFonts w:cs="Arial"/>
          <w:color w:val="4A555F" w:themeColor="text2"/>
          <w:lang w:val="en-US"/>
        </w:rPr>
        <w:t>tre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modelli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di diverse </w:t>
      </w:r>
      <w:proofErr w:type="spellStart"/>
      <w:r w:rsidRPr="00E72B9D">
        <w:rPr>
          <w:rFonts w:cs="Arial"/>
          <w:color w:val="4A555F" w:themeColor="text2"/>
          <w:lang w:val="en-US"/>
        </w:rPr>
        <w:t>dimensioni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con </w:t>
      </w:r>
      <w:proofErr w:type="spellStart"/>
      <w:r w:rsidRPr="00E72B9D">
        <w:rPr>
          <w:rFonts w:cs="Arial"/>
          <w:color w:val="4A555F" w:themeColor="text2"/>
          <w:lang w:val="en-US"/>
        </w:rPr>
        <w:t>corrente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nominale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di 3 A, 6 A o 15 A, </w:t>
      </w:r>
      <w:proofErr w:type="spellStart"/>
      <w:r w:rsidRPr="00E72B9D">
        <w:rPr>
          <w:rFonts w:cs="Arial"/>
          <w:color w:val="4A555F" w:themeColor="text2"/>
          <w:lang w:val="en-US"/>
        </w:rPr>
        <w:t>questa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serie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è </w:t>
      </w:r>
      <w:proofErr w:type="spellStart"/>
      <w:r w:rsidRPr="00E72B9D">
        <w:rPr>
          <w:rFonts w:cs="Arial"/>
          <w:color w:val="4A555F" w:themeColor="text2"/>
          <w:lang w:val="en-US"/>
        </w:rPr>
        <w:t>adatta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sia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a </w:t>
      </w:r>
      <w:proofErr w:type="spellStart"/>
      <w:r w:rsidRPr="00E72B9D">
        <w:rPr>
          <w:rFonts w:cs="Arial"/>
          <w:color w:val="4A555F" w:themeColor="text2"/>
          <w:lang w:val="en-US"/>
        </w:rPr>
        <w:t>motori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passo-passo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E72B9D">
        <w:rPr>
          <w:rFonts w:cs="Arial"/>
          <w:color w:val="4A555F" w:themeColor="text2"/>
          <w:lang w:val="en-US"/>
        </w:rPr>
        <w:t>che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a </w:t>
      </w:r>
      <w:proofErr w:type="spellStart"/>
      <w:r w:rsidRPr="00E72B9D">
        <w:rPr>
          <w:rFonts w:cs="Arial"/>
          <w:color w:val="4A555F" w:themeColor="text2"/>
          <w:lang w:val="en-US"/>
        </w:rPr>
        <w:t>motori</w:t>
      </w:r>
      <w:proofErr w:type="spellEnd"/>
      <w:r w:rsidRPr="00E72B9D">
        <w:rPr>
          <w:rFonts w:cs="Arial"/>
          <w:color w:val="4A555F" w:themeColor="text2"/>
          <w:lang w:val="en-US"/>
        </w:rPr>
        <w:t xml:space="preserve"> BLDC.</w:t>
      </w:r>
    </w:p>
    <w:p w14:paraId="6E55E850" w14:textId="023D5BFB" w:rsidR="0017777B" w:rsidRPr="00D0153C" w:rsidRDefault="009A4D89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9A4D89">
        <w:rPr>
          <w:rFonts w:cs="Arial"/>
          <w:color w:val="4A555F" w:themeColor="text2"/>
          <w:lang w:val="en-US"/>
        </w:rPr>
        <w:t xml:space="preserve">I </w:t>
      </w:r>
      <w:proofErr w:type="spellStart"/>
      <w:r w:rsidRPr="009A4D89">
        <w:rPr>
          <w:rFonts w:cs="Arial"/>
          <w:color w:val="4A555F" w:themeColor="text2"/>
          <w:lang w:val="en-US"/>
        </w:rPr>
        <w:t>nuovi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controller </w:t>
      </w:r>
      <w:proofErr w:type="spellStart"/>
      <w:r w:rsidRPr="009A4D89">
        <w:rPr>
          <w:rFonts w:cs="Arial"/>
          <w:color w:val="4A555F" w:themeColor="text2"/>
          <w:lang w:val="en-US"/>
        </w:rPr>
        <w:t>motore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sono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compatibili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con </w:t>
      </w:r>
      <w:proofErr w:type="spellStart"/>
      <w:r w:rsidRPr="009A4D89">
        <w:rPr>
          <w:rFonts w:cs="Arial"/>
          <w:color w:val="4A555F" w:themeColor="text2"/>
          <w:lang w:val="en-US"/>
        </w:rPr>
        <w:t>CANopen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9A4D89">
        <w:rPr>
          <w:rFonts w:cs="Arial"/>
          <w:color w:val="4A555F" w:themeColor="text2"/>
          <w:lang w:val="en-US"/>
        </w:rPr>
        <w:t>EtherCAT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e Modbus RTU, </w:t>
      </w:r>
      <w:proofErr w:type="spellStart"/>
      <w:r w:rsidRPr="009A4D89">
        <w:rPr>
          <w:rFonts w:cs="Arial"/>
          <w:color w:val="4A555F" w:themeColor="text2"/>
          <w:lang w:val="en-US"/>
        </w:rPr>
        <w:t>semplificando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l'integrazione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nei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sistemi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bus di campo </w:t>
      </w:r>
      <w:proofErr w:type="spellStart"/>
      <w:r w:rsidRPr="009A4D89">
        <w:rPr>
          <w:rFonts w:cs="Arial"/>
          <w:color w:val="4A555F" w:themeColor="text2"/>
          <w:lang w:val="en-US"/>
        </w:rPr>
        <w:t>esistenti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. Il </w:t>
      </w:r>
      <w:proofErr w:type="spellStart"/>
      <w:r w:rsidRPr="009A4D89">
        <w:rPr>
          <w:rFonts w:cs="Arial"/>
          <w:color w:val="4A555F" w:themeColor="text2"/>
          <w:lang w:val="en-US"/>
        </w:rPr>
        <w:t>controllo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a </w:t>
      </w:r>
      <w:proofErr w:type="spellStart"/>
      <w:r w:rsidRPr="009A4D89">
        <w:rPr>
          <w:rFonts w:cs="Arial"/>
          <w:color w:val="4A555F" w:themeColor="text2"/>
          <w:lang w:val="en-US"/>
        </w:rPr>
        <w:t>orientamento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campo (FOC) </w:t>
      </w:r>
      <w:proofErr w:type="spellStart"/>
      <w:r w:rsidRPr="009A4D89">
        <w:rPr>
          <w:rFonts w:cs="Arial"/>
          <w:color w:val="4A555F" w:themeColor="text2"/>
          <w:lang w:val="en-US"/>
        </w:rPr>
        <w:t>assicura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un </w:t>
      </w:r>
      <w:proofErr w:type="spellStart"/>
      <w:r w:rsidRPr="009A4D89">
        <w:rPr>
          <w:rFonts w:cs="Arial"/>
          <w:color w:val="4A555F" w:themeColor="text2"/>
          <w:lang w:val="en-US"/>
        </w:rPr>
        <w:t>funzionamento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del </w:t>
      </w:r>
      <w:proofErr w:type="spellStart"/>
      <w:r w:rsidRPr="009A4D89">
        <w:rPr>
          <w:rFonts w:cs="Arial"/>
          <w:color w:val="4A555F" w:themeColor="text2"/>
          <w:lang w:val="en-US"/>
        </w:rPr>
        <w:t>motore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fluido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9A4D89">
        <w:rPr>
          <w:rFonts w:cs="Arial"/>
          <w:color w:val="4A555F" w:themeColor="text2"/>
          <w:lang w:val="en-US"/>
        </w:rPr>
        <w:t>efficiente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9A4D89">
        <w:rPr>
          <w:rFonts w:cs="Arial"/>
          <w:color w:val="4A555F" w:themeColor="text2"/>
          <w:lang w:val="en-US"/>
        </w:rPr>
        <w:t>preciso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. Per il </w:t>
      </w:r>
      <w:proofErr w:type="spellStart"/>
      <w:r w:rsidRPr="009A4D89">
        <w:rPr>
          <w:rFonts w:cs="Arial"/>
          <w:color w:val="4A555F" w:themeColor="text2"/>
          <w:lang w:val="en-US"/>
        </w:rPr>
        <w:t>funzionamento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stand-alone è </w:t>
      </w:r>
      <w:proofErr w:type="spellStart"/>
      <w:r w:rsidRPr="009A4D89">
        <w:rPr>
          <w:rFonts w:cs="Arial"/>
          <w:color w:val="4A555F" w:themeColor="text2"/>
          <w:lang w:val="en-US"/>
        </w:rPr>
        <w:t>disponibile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un </w:t>
      </w:r>
      <w:proofErr w:type="spellStart"/>
      <w:r w:rsidRPr="009A4D89">
        <w:rPr>
          <w:rFonts w:cs="Arial"/>
          <w:color w:val="4A555F" w:themeColor="text2"/>
          <w:lang w:val="en-US"/>
        </w:rPr>
        <w:t>ambiente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9A4D89">
        <w:rPr>
          <w:rFonts w:cs="Arial"/>
          <w:color w:val="4A555F" w:themeColor="text2"/>
          <w:lang w:val="en-US"/>
        </w:rPr>
        <w:t>programmazione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integrato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; la </w:t>
      </w:r>
      <w:proofErr w:type="spellStart"/>
      <w:r w:rsidRPr="009A4D89">
        <w:rPr>
          <w:rFonts w:cs="Arial"/>
          <w:color w:val="4A555F" w:themeColor="text2"/>
          <w:lang w:val="en-US"/>
        </w:rPr>
        <w:t>configurazione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e la </w:t>
      </w:r>
      <w:proofErr w:type="spellStart"/>
      <w:r w:rsidRPr="009A4D89">
        <w:rPr>
          <w:rFonts w:cs="Arial"/>
          <w:color w:val="4A555F" w:themeColor="text2"/>
          <w:lang w:val="en-US"/>
        </w:rPr>
        <w:t>diagnostica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avvengono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tramite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il software </w:t>
      </w:r>
      <w:proofErr w:type="spellStart"/>
      <w:r w:rsidRPr="009A4D89">
        <w:rPr>
          <w:rFonts w:cs="Arial"/>
          <w:color w:val="4A555F" w:themeColor="text2"/>
          <w:lang w:val="en-US"/>
        </w:rPr>
        <w:t>gratuito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Plug &amp; Drive Studio di Nanotec.</w:t>
      </w:r>
    </w:p>
    <w:p w14:paraId="70CD5848" w14:textId="51B23F04" w:rsidR="00D0153C" w:rsidRDefault="009A4D89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9A4D89">
        <w:rPr>
          <w:rFonts w:cs="Arial"/>
          <w:color w:val="4A555F" w:themeColor="text2"/>
          <w:lang w:val="en-US"/>
        </w:rPr>
        <w:t xml:space="preserve">Tre </w:t>
      </w:r>
      <w:proofErr w:type="spellStart"/>
      <w:r w:rsidRPr="009A4D89">
        <w:rPr>
          <w:rFonts w:cs="Arial"/>
          <w:color w:val="4A555F" w:themeColor="text2"/>
          <w:lang w:val="en-US"/>
        </w:rPr>
        <w:t>opzioni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feedback – encoder SSI, encoder </w:t>
      </w:r>
      <w:proofErr w:type="spellStart"/>
      <w:r w:rsidRPr="009A4D89">
        <w:rPr>
          <w:rFonts w:cs="Arial"/>
          <w:color w:val="4A555F" w:themeColor="text2"/>
          <w:lang w:val="en-US"/>
        </w:rPr>
        <w:t>incrementali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9A4D89">
        <w:rPr>
          <w:rFonts w:cs="Arial"/>
          <w:color w:val="4A555F" w:themeColor="text2"/>
          <w:lang w:val="en-US"/>
        </w:rPr>
        <w:t>sensori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Hall – </w:t>
      </w:r>
      <w:proofErr w:type="spellStart"/>
      <w:r w:rsidRPr="009A4D89">
        <w:rPr>
          <w:rFonts w:cs="Arial"/>
          <w:color w:val="4A555F" w:themeColor="text2"/>
          <w:lang w:val="en-US"/>
        </w:rPr>
        <w:t>assicurano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un </w:t>
      </w:r>
      <w:proofErr w:type="spellStart"/>
      <w:r w:rsidRPr="009A4D89">
        <w:rPr>
          <w:rFonts w:cs="Arial"/>
          <w:color w:val="4A555F" w:themeColor="text2"/>
          <w:lang w:val="en-US"/>
        </w:rPr>
        <w:t>monitoraggio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affidabile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9A4D89">
        <w:rPr>
          <w:rFonts w:cs="Arial"/>
          <w:color w:val="4A555F" w:themeColor="text2"/>
          <w:lang w:val="en-US"/>
        </w:rPr>
        <w:t>posizione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9A4D89">
        <w:rPr>
          <w:rFonts w:cs="Arial"/>
          <w:color w:val="4A555F" w:themeColor="text2"/>
          <w:lang w:val="en-US"/>
        </w:rPr>
        <w:t>velocità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. Il </w:t>
      </w:r>
      <w:proofErr w:type="spellStart"/>
      <w:r w:rsidRPr="009A4D89">
        <w:rPr>
          <w:rFonts w:cs="Arial"/>
          <w:color w:val="4A555F" w:themeColor="text2"/>
          <w:lang w:val="en-US"/>
        </w:rPr>
        <w:t>controllo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a doppio loop </w:t>
      </w:r>
      <w:proofErr w:type="spellStart"/>
      <w:r w:rsidRPr="009A4D89">
        <w:rPr>
          <w:rFonts w:cs="Arial"/>
          <w:color w:val="4A555F" w:themeColor="text2"/>
          <w:lang w:val="en-US"/>
        </w:rPr>
        <w:t>consente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9A4D89">
        <w:rPr>
          <w:rFonts w:cs="Arial"/>
          <w:color w:val="4A555F" w:themeColor="text2"/>
          <w:lang w:val="en-US"/>
        </w:rPr>
        <w:t>utilizzare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due </w:t>
      </w:r>
      <w:proofErr w:type="spellStart"/>
      <w:r w:rsidRPr="009A4D89">
        <w:rPr>
          <w:rFonts w:cs="Arial"/>
          <w:color w:val="4A555F" w:themeColor="text2"/>
          <w:lang w:val="en-US"/>
        </w:rPr>
        <w:t>canali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feedback </w:t>
      </w:r>
      <w:proofErr w:type="spellStart"/>
      <w:r w:rsidRPr="009A4D89">
        <w:rPr>
          <w:rFonts w:cs="Arial"/>
          <w:color w:val="4A555F" w:themeColor="text2"/>
          <w:lang w:val="en-US"/>
        </w:rPr>
        <w:t>simultaneamente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. È </w:t>
      </w:r>
      <w:proofErr w:type="spellStart"/>
      <w:r w:rsidRPr="009A4D89">
        <w:rPr>
          <w:rFonts w:cs="Arial"/>
          <w:color w:val="4A555F" w:themeColor="text2"/>
          <w:lang w:val="en-US"/>
        </w:rPr>
        <w:t>inoltre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integrata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un'uscita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freno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per </w:t>
      </w:r>
      <w:proofErr w:type="spellStart"/>
      <w:r w:rsidRPr="009A4D89">
        <w:rPr>
          <w:rFonts w:cs="Arial"/>
          <w:color w:val="4A555F" w:themeColor="text2"/>
          <w:lang w:val="en-US"/>
        </w:rPr>
        <w:t>freni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9A4D89">
        <w:rPr>
          <w:rFonts w:cs="Arial"/>
          <w:color w:val="4A555F" w:themeColor="text2"/>
          <w:lang w:val="en-US"/>
        </w:rPr>
        <w:t>tenuta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esterni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. </w:t>
      </w:r>
      <w:proofErr w:type="spellStart"/>
      <w:r w:rsidRPr="009A4D89">
        <w:rPr>
          <w:rFonts w:cs="Arial"/>
          <w:color w:val="4A555F" w:themeColor="text2"/>
          <w:lang w:val="en-US"/>
        </w:rPr>
        <w:t>Gli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azionamenti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presentano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anche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una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protezione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con </w:t>
      </w:r>
      <w:proofErr w:type="spellStart"/>
      <w:r w:rsidRPr="009A4D89">
        <w:rPr>
          <w:rFonts w:cs="Arial"/>
          <w:color w:val="4A555F" w:themeColor="text2"/>
          <w:lang w:val="en-US"/>
        </w:rPr>
        <w:t>monitoraggio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A4D89">
        <w:rPr>
          <w:rFonts w:cs="Arial"/>
          <w:color w:val="4A555F" w:themeColor="text2"/>
          <w:lang w:val="en-US"/>
        </w:rPr>
        <w:t>interno</w:t>
      </w:r>
      <w:proofErr w:type="spellEnd"/>
      <w:r w:rsidRPr="009A4D89">
        <w:rPr>
          <w:rFonts w:cs="Arial"/>
          <w:color w:val="4A555F" w:themeColor="text2"/>
          <w:lang w:val="en-US"/>
        </w:rPr>
        <w:t xml:space="preserve"> della </w:t>
      </w:r>
      <w:proofErr w:type="spellStart"/>
      <w:r w:rsidRPr="009A4D89">
        <w:rPr>
          <w:rFonts w:cs="Arial"/>
          <w:color w:val="4A555F" w:themeColor="text2"/>
          <w:lang w:val="en-US"/>
        </w:rPr>
        <w:t>temperatura</w:t>
      </w:r>
      <w:proofErr w:type="spellEnd"/>
      <w:r w:rsidRPr="009A4D89">
        <w:rPr>
          <w:rFonts w:cs="Arial"/>
          <w:color w:val="4A555F" w:themeColor="text2"/>
          <w:lang w:val="en-US"/>
        </w:rPr>
        <w:t>.</w:t>
      </w:r>
    </w:p>
    <w:p w14:paraId="73F8C3CF" w14:textId="6E109FB6" w:rsidR="009B4027" w:rsidRDefault="00BE1B4E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BE1B4E">
        <w:rPr>
          <w:rFonts w:cs="Arial"/>
          <w:color w:val="4A555F" w:themeColor="text2"/>
          <w:lang w:val="en-US"/>
        </w:rPr>
        <w:t xml:space="preserve">Grazie a setpoint </w:t>
      </w:r>
      <w:proofErr w:type="spellStart"/>
      <w:r w:rsidRPr="00BE1B4E">
        <w:rPr>
          <w:rFonts w:cs="Arial"/>
          <w:color w:val="4A555F" w:themeColor="text2"/>
          <w:lang w:val="en-US"/>
        </w:rPr>
        <w:t>analogici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, ai </w:t>
      </w:r>
      <w:proofErr w:type="spellStart"/>
      <w:r w:rsidRPr="00BE1B4E">
        <w:rPr>
          <w:rFonts w:cs="Arial"/>
          <w:color w:val="4A555F" w:themeColor="text2"/>
          <w:lang w:val="en-US"/>
        </w:rPr>
        <w:t>segnali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di clock/</w:t>
      </w:r>
      <w:proofErr w:type="spellStart"/>
      <w:r w:rsidRPr="00BE1B4E">
        <w:rPr>
          <w:rFonts w:cs="Arial"/>
          <w:color w:val="4A555F" w:themeColor="text2"/>
          <w:lang w:val="en-US"/>
        </w:rPr>
        <w:t>direzione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e ai </w:t>
      </w:r>
      <w:proofErr w:type="spellStart"/>
      <w:r w:rsidRPr="00BE1B4E">
        <w:rPr>
          <w:rFonts w:cs="Arial"/>
          <w:color w:val="4A555F" w:themeColor="text2"/>
          <w:lang w:val="en-US"/>
        </w:rPr>
        <w:t>programmi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NanoJ, </w:t>
      </w:r>
      <w:proofErr w:type="spellStart"/>
      <w:r w:rsidRPr="00BE1B4E">
        <w:rPr>
          <w:rFonts w:cs="Arial"/>
          <w:color w:val="4A555F" w:themeColor="text2"/>
          <w:lang w:val="en-US"/>
        </w:rPr>
        <w:t>così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come a </w:t>
      </w:r>
      <w:proofErr w:type="spellStart"/>
      <w:r w:rsidRPr="00BE1B4E">
        <w:rPr>
          <w:rFonts w:cs="Arial"/>
          <w:color w:val="4A555F" w:themeColor="text2"/>
          <w:lang w:val="en-US"/>
        </w:rPr>
        <w:t>numerosi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ingressi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BE1B4E">
        <w:rPr>
          <w:rFonts w:cs="Arial"/>
          <w:color w:val="4A555F" w:themeColor="text2"/>
          <w:lang w:val="en-US"/>
        </w:rPr>
        <w:t>uscite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digitali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BE1B4E">
        <w:rPr>
          <w:rFonts w:cs="Arial"/>
          <w:color w:val="4A555F" w:themeColor="text2"/>
          <w:lang w:val="en-US"/>
        </w:rPr>
        <w:t>consentono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un'elevata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flessibilità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BE1B4E">
        <w:rPr>
          <w:rFonts w:cs="Arial"/>
          <w:color w:val="4A555F" w:themeColor="text2"/>
          <w:lang w:val="en-US"/>
        </w:rPr>
        <w:t>adattamento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a </w:t>
      </w:r>
      <w:proofErr w:type="spellStart"/>
      <w:r w:rsidRPr="00BE1B4E">
        <w:rPr>
          <w:rFonts w:cs="Arial"/>
          <w:color w:val="4A555F" w:themeColor="text2"/>
          <w:lang w:val="en-US"/>
        </w:rPr>
        <w:t>diversi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requisiti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BE1B4E">
        <w:rPr>
          <w:rFonts w:cs="Arial"/>
          <w:color w:val="4A555F" w:themeColor="text2"/>
          <w:lang w:val="en-US"/>
        </w:rPr>
        <w:t>sistema</w:t>
      </w:r>
      <w:proofErr w:type="spellEnd"/>
      <w:r w:rsidRPr="00BE1B4E">
        <w:rPr>
          <w:rFonts w:cs="Arial"/>
          <w:color w:val="4A555F" w:themeColor="text2"/>
          <w:lang w:val="en-US"/>
        </w:rPr>
        <w:t>.</w:t>
      </w:r>
    </w:p>
    <w:p w14:paraId="221BABD7" w14:textId="28740071" w:rsidR="00B336A7" w:rsidRDefault="00BE1B4E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BE1B4E">
        <w:rPr>
          <w:rFonts w:cs="Arial"/>
          <w:color w:val="4A555F" w:themeColor="text2"/>
          <w:lang w:val="en-US"/>
        </w:rPr>
        <w:t xml:space="preserve">Tra le </w:t>
      </w:r>
      <w:proofErr w:type="spellStart"/>
      <w:r w:rsidRPr="00BE1B4E">
        <w:rPr>
          <w:rFonts w:cs="Arial"/>
          <w:color w:val="4A555F" w:themeColor="text2"/>
          <w:lang w:val="en-US"/>
        </w:rPr>
        <w:t>applicazioni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tipiche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della </w:t>
      </w:r>
      <w:proofErr w:type="spellStart"/>
      <w:r w:rsidRPr="00BE1B4E">
        <w:rPr>
          <w:rFonts w:cs="Arial"/>
          <w:color w:val="4A555F" w:themeColor="text2"/>
          <w:lang w:val="en-US"/>
        </w:rPr>
        <w:t>serie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CLC </w:t>
      </w:r>
      <w:proofErr w:type="spellStart"/>
      <w:r w:rsidRPr="00BE1B4E">
        <w:rPr>
          <w:rFonts w:cs="Arial"/>
          <w:color w:val="4A555F" w:themeColor="text2"/>
          <w:lang w:val="en-US"/>
        </w:rPr>
        <w:t>troviamo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l'automazione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BE1B4E">
        <w:rPr>
          <w:rFonts w:cs="Arial"/>
          <w:color w:val="4A555F" w:themeColor="text2"/>
          <w:lang w:val="en-US"/>
        </w:rPr>
        <w:t>laboratorio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, la </w:t>
      </w:r>
      <w:proofErr w:type="spellStart"/>
      <w:r w:rsidRPr="00BE1B4E">
        <w:rPr>
          <w:rFonts w:cs="Arial"/>
          <w:color w:val="4A555F" w:themeColor="text2"/>
          <w:lang w:val="en-US"/>
        </w:rPr>
        <w:t>tecnologia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medicale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, le </w:t>
      </w:r>
      <w:proofErr w:type="spellStart"/>
      <w:r w:rsidRPr="00BE1B4E">
        <w:rPr>
          <w:rFonts w:cs="Arial"/>
          <w:color w:val="4A555F" w:themeColor="text2"/>
          <w:lang w:val="en-US"/>
        </w:rPr>
        <w:t>macchine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per il packaging e </w:t>
      </w:r>
      <w:proofErr w:type="spellStart"/>
      <w:r w:rsidRPr="00BE1B4E">
        <w:rPr>
          <w:rFonts w:cs="Arial"/>
          <w:color w:val="4A555F" w:themeColor="text2"/>
          <w:lang w:val="en-US"/>
        </w:rPr>
        <w:t>l'avvolgimento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BE1B4E">
        <w:rPr>
          <w:rFonts w:cs="Arial"/>
          <w:color w:val="4A555F" w:themeColor="text2"/>
          <w:lang w:val="en-US"/>
        </w:rPr>
        <w:t>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sistemi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SMD e pick-and-place, </w:t>
      </w:r>
      <w:proofErr w:type="spellStart"/>
      <w:r w:rsidRPr="00BE1B4E">
        <w:rPr>
          <w:rFonts w:cs="Arial"/>
          <w:color w:val="4A555F" w:themeColor="text2"/>
          <w:lang w:val="en-US"/>
        </w:rPr>
        <w:t>nonché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unità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robotiche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compatte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BE1B4E">
        <w:rPr>
          <w:rFonts w:cs="Arial"/>
          <w:color w:val="4A555F" w:themeColor="text2"/>
          <w:lang w:val="en-US"/>
        </w:rPr>
        <w:t>servoassi</w:t>
      </w:r>
      <w:proofErr w:type="spellEnd"/>
      <w:r w:rsidRPr="00BE1B4E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E1B4E">
        <w:rPr>
          <w:rFonts w:cs="Arial"/>
          <w:color w:val="4A555F" w:themeColor="text2"/>
          <w:lang w:val="en-US"/>
        </w:rPr>
        <w:t>personalizzati</w:t>
      </w:r>
      <w:proofErr w:type="spellEnd"/>
      <w:r w:rsidRPr="00BE1B4E">
        <w:rPr>
          <w:rFonts w:cs="Arial"/>
          <w:color w:val="4A555F" w:themeColor="text2"/>
          <w:lang w:val="en-US"/>
        </w:rPr>
        <w:t>.</w:t>
      </w:r>
    </w:p>
    <w:p w14:paraId="5E42F206" w14:textId="1A9C20EA" w:rsidR="00006DA4" w:rsidRDefault="00006DA4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</w:p>
    <w:p w14:paraId="3AC0D7B5" w14:textId="3895F651" w:rsidR="00006DA4" w:rsidRDefault="00006DA4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006DA4">
        <w:rPr>
          <w:rFonts w:cs="Arial"/>
          <w:color w:val="4A555F" w:themeColor="text2"/>
          <w:lang w:val="en-US"/>
        </w:rPr>
        <w:t xml:space="preserve">Per </w:t>
      </w:r>
      <w:proofErr w:type="spellStart"/>
      <w:r w:rsidRPr="00006DA4">
        <w:rPr>
          <w:rFonts w:cs="Arial"/>
          <w:color w:val="4A555F" w:themeColor="text2"/>
          <w:lang w:val="en-US"/>
        </w:rPr>
        <w:t>ulteriori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informazioni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visitare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la </w:t>
      </w:r>
      <w:proofErr w:type="spellStart"/>
      <w:r w:rsidRPr="00006DA4">
        <w:rPr>
          <w:rFonts w:cs="Arial"/>
          <w:color w:val="4A555F" w:themeColor="text2"/>
          <w:lang w:val="en-US"/>
        </w:rPr>
        <w:t>pagina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bookmarkStart w:id="0" w:name="_Hlk194996384"/>
      <w:r>
        <w:fldChar w:fldCharType="begin"/>
      </w:r>
      <w:r w:rsidRPr="00B336A7">
        <w:rPr>
          <w:lang w:val="en-US"/>
        </w:rPr>
        <w:instrText>HYPERLINK "http://www.nanotec.com"</w:instrText>
      </w:r>
      <w:r>
        <w:fldChar w:fldCharType="separate"/>
      </w:r>
      <w:r w:rsidRPr="006E07D8">
        <w:rPr>
          <w:rStyle w:val="Hyperlink"/>
          <w:rFonts w:cs="Arial"/>
          <w:lang w:val="en-US"/>
        </w:rPr>
        <w:t>www.nanotec.com</w:t>
      </w:r>
      <w:r>
        <w:fldChar w:fldCharType="end"/>
      </w:r>
      <w:bookmarkEnd w:id="0"/>
      <w:r w:rsidRPr="00006DA4">
        <w:rPr>
          <w:rFonts w:cs="Arial"/>
          <w:color w:val="4A555F" w:themeColor="text2"/>
          <w:lang w:val="en-US"/>
        </w:rPr>
        <w:t>.</w:t>
      </w:r>
    </w:p>
    <w:p w14:paraId="26039638" w14:textId="1ED27508" w:rsidR="00604D67" w:rsidRPr="00B94776" w:rsidRDefault="006C5C48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DF4BA5E">
                <wp:simplePos x="0" y="0"/>
                <wp:positionH relativeFrom="page">
                  <wp:posOffset>0</wp:posOffset>
                </wp:positionH>
                <wp:positionV relativeFrom="paragraph">
                  <wp:posOffset>171450</wp:posOffset>
                </wp:positionV>
                <wp:extent cx="6731000" cy="1187450"/>
                <wp:effectExtent l="0" t="0" r="0" b="0"/>
                <wp:wrapThrough wrapText="bothSides">
                  <wp:wrapPolygon edited="0">
                    <wp:start x="0" y="0"/>
                    <wp:lineTo x="0" y="21138"/>
                    <wp:lineTo x="21518" y="21138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18745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0AFC3F1A" w:rsidR="00CD4183" w:rsidRPr="00CA1EE7" w:rsidRDefault="00CA1EE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Fondata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nel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1991,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oggi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Nanotec è uno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principali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produttori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motori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azionamenti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/ controller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impiegati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nel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campo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dell'automazione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laboratorio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della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robotica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 delle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tecnologie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medicali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.</w:t>
                            </w:r>
                            <w:r w:rsid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Dal 2011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l'azienda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ha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sede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vicino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 Monaco</w:t>
                            </w:r>
                            <w:r w:rsidR="007C2931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7C2931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Baveria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Dallo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sviluppo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produzione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fino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alla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vendita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tutte le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aree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dell'azienda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sono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riunite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sotto lo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stesso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tetto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Con circa 300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dipendenti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in Germania, Bulgaria, Stati Uniti e Cina, Nanotec serve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clienti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tutto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il mondo.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3.5pt;width:530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" fillcolor="#e3e5e9" stroked="f">
                <v:textbox inset="20mm,0,2mm,0">
                  <w:txbxContent>
                    <w:p w14:paraId="54C57520" w14:textId="0AFC3F1A" w:rsidR="00CD4183" w:rsidRPr="00CA1EE7" w:rsidRDefault="00CA1EE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Fondata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nel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1991,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oggi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Nanotec è uno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principali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produttori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motori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azionamenti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/ controller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impiegati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nel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campo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dell'automazione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laboratorio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della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robotica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 delle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tecnologie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medicali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.</w:t>
                      </w:r>
                      <w:r w:rsid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Dal 2011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l'azienda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ha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sede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vicino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 Monaco</w:t>
                      </w:r>
                      <w:r w:rsidR="007C2931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="007C2931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Baveria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Dallo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sviluppo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produzione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fino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alla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vendita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tutte le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aree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dell'azienda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sono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riunite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sotto lo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stesso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tetto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Con circa 300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dipendenti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in Germania, Bulgaria, Stati Uniti e Cina, Nanotec serve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clienti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in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tutto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il mondo.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5EDEA7A6" w:rsidR="00C055F6" w:rsidRPr="00B9477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bookmarkStart w:id="1" w:name="_Hlk194996347"/>
    </w:p>
    <w:bookmarkEnd w:id="1"/>
    <w:p w14:paraId="076E16A2" w14:textId="2A6E708A" w:rsidR="001D304C" w:rsidRPr="00893F52" w:rsidRDefault="00663D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CONTATT</w:t>
      </w:r>
      <w:r w:rsidR="00407D33">
        <w:rPr>
          <w:rFonts w:cs="Arial"/>
          <w:b/>
          <w:bCs/>
          <w:color w:val="4A555F"/>
          <w:sz w:val="20"/>
        </w:rPr>
        <w:t>O</w:t>
      </w:r>
      <w:r>
        <w:rPr>
          <w:rFonts w:cs="Arial"/>
          <w:b/>
          <w:bCs/>
          <w:color w:val="4A555F"/>
          <w:sz w:val="20"/>
        </w:rPr>
        <w:t xml:space="preserve"> STAMPA</w:t>
      </w:r>
    </w:p>
    <w:p w14:paraId="22AE4AFB" w14:textId="0949F2B1" w:rsidR="001D304C" w:rsidRPr="001362D8" w:rsidRDefault="005A62F1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6B50D9FE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621FB9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521D7AE5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942249" w:rsidRPr="009D791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5C45" w14:textId="77777777" w:rsidR="00033927" w:rsidRDefault="00033927" w:rsidP="006D018B">
      <w:pPr>
        <w:spacing w:line="240" w:lineRule="auto"/>
      </w:pPr>
      <w:r>
        <w:separator/>
      </w:r>
    </w:p>
    <w:p w14:paraId="709696AF" w14:textId="77777777" w:rsidR="00033927" w:rsidRDefault="00033927"/>
    <w:p w14:paraId="5C1FACB0" w14:textId="77777777" w:rsidR="00033927" w:rsidRDefault="00033927"/>
    <w:p w14:paraId="4630B22E" w14:textId="77777777" w:rsidR="00033927" w:rsidRDefault="00033927"/>
    <w:p w14:paraId="55306B2C" w14:textId="77777777" w:rsidR="00033927" w:rsidRDefault="00033927"/>
    <w:p w14:paraId="3D8C565E" w14:textId="77777777" w:rsidR="00033927" w:rsidRDefault="00033927"/>
  </w:endnote>
  <w:endnote w:type="continuationSeparator" w:id="0">
    <w:p w14:paraId="0D736574" w14:textId="77777777" w:rsidR="00033927" w:rsidRDefault="00033927" w:rsidP="006D018B">
      <w:pPr>
        <w:spacing w:line="240" w:lineRule="auto"/>
      </w:pPr>
      <w:r>
        <w:continuationSeparator/>
      </w:r>
    </w:p>
    <w:p w14:paraId="1F07D6BA" w14:textId="77777777" w:rsidR="00033927" w:rsidRDefault="00033927"/>
    <w:p w14:paraId="0AC57145" w14:textId="77777777" w:rsidR="00033927" w:rsidRDefault="00033927"/>
    <w:p w14:paraId="5397136C" w14:textId="77777777" w:rsidR="00033927" w:rsidRDefault="00033927"/>
    <w:p w14:paraId="65D0E847" w14:textId="77777777" w:rsidR="00033927" w:rsidRDefault="00033927"/>
    <w:p w14:paraId="1A6BE807" w14:textId="77777777" w:rsidR="00033927" w:rsidRDefault="00033927"/>
  </w:endnote>
  <w:endnote w:type="continuationNotice" w:id="1">
    <w:p w14:paraId="7B792EE1" w14:textId="77777777" w:rsidR="00033927" w:rsidRDefault="000339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7178DB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7178DB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1F67410D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 w:rsidR="00B336A7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, Germania</w:t>
                          </w:r>
                        </w:p>
                        <w:p w14:paraId="6861C41F" w14:textId="13789A71" w:rsidR="006B3CD4" w:rsidRPr="001C1F33" w:rsidRDefault="006B3CD4" w:rsidP="00FD3745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</w:t>
                          </w:r>
                          <w:r w:rsidR="00FD374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de</w:t>
                          </w:r>
                          <w:r w:rsidR="00FD374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r/>
                          </w:r>
                          <w:hyperlink r:id="rId1" w:history="1">
                            <w:r w:rsidR="00FD3745" w:rsidRPr="00F34883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7178DB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7178DB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1F67410D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 w:rsidR="00B336A7">
                      <w:rPr>
                        <w:rFonts w:cs="Arial"/>
                        <w:color w:val="4A555F"/>
                        <w:sz w:val="14"/>
                        <w:szCs w:val="14"/>
                      </w:rPr>
                      <w:t>, Germania</w:t>
                    </w:r>
                  </w:p>
                  <w:p w14:paraId="6861C41F" w14:textId="13789A71" w:rsidR="006B3CD4" w:rsidRPr="001C1F33" w:rsidRDefault="006B3CD4" w:rsidP="00FD3745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</w:t>
                    </w:r>
                    <w:r w:rsidR="00FD3745">
                      <w:rPr>
                        <w:rFonts w:cs="Arial"/>
                        <w:color w:val="4A555F"/>
                        <w:sz w:val="14"/>
                        <w:szCs w:val="14"/>
                      </w:rPr>
                      <w:t>de</w:t>
                    </w:r>
                    <w:r w:rsidR="00FD3745">
                      <w:rPr>
                        <w:rFonts w:cs="Arial"/>
                        <w:color w:val="4A555F"/>
                        <w:sz w:val="14"/>
                        <w:szCs w:val="14"/>
                      </w:rPr>
                      <w:br/>
                    </w:r>
                    <w:hyperlink r:id="rId2" w:history="1">
                      <w:r w:rsidR="00FD3745" w:rsidRPr="00F34883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97D4" w14:textId="77777777" w:rsidR="00033927" w:rsidRDefault="00033927" w:rsidP="006D018B">
      <w:pPr>
        <w:spacing w:line="240" w:lineRule="auto"/>
      </w:pPr>
      <w:r>
        <w:separator/>
      </w:r>
    </w:p>
    <w:p w14:paraId="5F4F8A6A" w14:textId="77777777" w:rsidR="00033927" w:rsidRDefault="00033927"/>
    <w:p w14:paraId="097DDBA7" w14:textId="77777777" w:rsidR="00033927" w:rsidRDefault="00033927"/>
    <w:p w14:paraId="3C6052A9" w14:textId="77777777" w:rsidR="00033927" w:rsidRDefault="00033927"/>
    <w:p w14:paraId="564FF1B0" w14:textId="77777777" w:rsidR="00033927" w:rsidRDefault="00033927"/>
    <w:p w14:paraId="53F7D40A" w14:textId="77777777" w:rsidR="00033927" w:rsidRDefault="00033927"/>
  </w:footnote>
  <w:footnote w:type="continuationSeparator" w:id="0">
    <w:p w14:paraId="2148C0C5" w14:textId="77777777" w:rsidR="00033927" w:rsidRDefault="00033927" w:rsidP="006D018B">
      <w:pPr>
        <w:spacing w:line="240" w:lineRule="auto"/>
      </w:pPr>
      <w:r>
        <w:continuationSeparator/>
      </w:r>
    </w:p>
    <w:p w14:paraId="7F18095F" w14:textId="77777777" w:rsidR="00033927" w:rsidRDefault="00033927"/>
    <w:p w14:paraId="582C9079" w14:textId="77777777" w:rsidR="00033927" w:rsidRDefault="00033927"/>
    <w:p w14:paraId="40AF61AD" w14:textId="77777777" w:rsidR="00033927" w:rsidRDefault="00033927"/>
    <w:p w14:paraId="2342FD05" w14:textId="77777777" w:rsidR="00033927" w:rsidRDefault="00033927"/>
    <w:p w14:paraId="5BF1741E" w14:textId="77777777" w:rsidR="00033927" w:rsidRDefault="00033927"/>
  </w:footnote>
  <w:footnote w:type="continuationNotice" w:id="1">
    <w:p w14:paraId="05E5EBFF" w14:textId="77777777" w:rsidR="00033927" w:rsidRDefault="000339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76A19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22C1B9A7">
          <wp:simplePos x="0" y="0"/>
          <wp:positionH relativeFrom="margin">
            <wp:posOffset>10160</wp:posOffset>
          </wp:positionH>
          <wp:positionV relativeFrom="paragraph">
            <wp:posOffset>119445</wp:posOffset>
          </wp:positionV>
          <wp:extent cx="3975100" cy="312356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Grafik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06107" cy="31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E72A9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765"/>
    <w:rsid w:val="00006DA4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3927"/>
    <w:rsid w:val="000341D0"/>
    <w:rsid w:val="00035E38"/>
    <w:rsid w:val="0004058C"/>
    <w:rsid w:val="000435F0"/>
    <w:rsid w:val="0004383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5266"/>
    <w:rsid w:val="00056100"/>
    <w:rsid w:val="000600DA"/>
    <w:rsid w:val="0006105A"/>
    <w:rsid w:val="00062983"/>
    <w:rsid w:val="00062A91"/>
    <w:rsid w:val="00063961"/>
    <w:rsid w:val="00064D69"/>
    <w:rsid w:val="0006569A"/>
    <w:rsid w:val="00066960"/>
    <w:rsid w:val="00067A86"/>
    <w:rsid w:val="00071F95"/>
    <w:rsid w:val="00072572"/>
    <w:rsid w:val="0007637F"/>
    <w:rsid w:val="00077168"/>
    <w:rsid w:val="00080B5D"/>
    <w:rsid w:val="0008396A"/>
    <w:rsid w:val="00083C0B"/>
    <w:rsid w:val="00083CCE"/>
    <w:rsid w:val="00086524"/>
    <w:rsid w:val="00086601"/>
    <w:rsid w:val="000874E5"/>
    <w:rsid w:val="00087AA8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A68F3"/>
    <w:rsid w:val="000B09F4"/>
    <w:rsid w:val="000B197C"/>
    <w:rsid w:val="000C0269"/>
    <w:rsid w:val="000C02C6"/>
    <w:rsid w:val="000C0A2F"/>
    <w:rsid w:val="000C3D7C"/>
    <w:rsid w:val="000C65B6"/>
    <w:rsid w:val="000C6DC5"/>
    <w:rsid w:val="000C79AC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1709"/>
    <w:rsid w:val="00102699"/>
    <w:rsid w:val="0010344F"/>
    <w:rsid w:val="00104034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27CA4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C47"/>
    <w:rsid w:val="00141F09"/>
    <w:rsid w:val="0014300F"/>
    <w:rsid w:val="0014654A"/>
    <w:rsid w:val="001501A3"/>
    <w:rsid w:val="00150416"/>
    <w:rsid w:val="00152593"/>
    <w:rsid w:val="00152A58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66BE"/>
    <w:rsid w:val="00167B5B"/>
    <w:rsid w:val="0017386F"/>
    <w:rsid w:val="00173A4E"/>
    <w:rsid w:val="00174223"/>
    <w:rsid w:val="00174523"/>
    <w:rsid w:val="00176767"/>
    <w:rsid w:val="00176768"/>
    <w:rsid w:val="00176ECF"/>
    <w:rsid w:val="0017777B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58CD"/>
    <w:rsid w:val="001B676D"/>
    <w:rsid w:val="001C16E8"/>
    <w:rsid w:val="001C1F33"/>
    <w:rsid w:val="001C3447"/>
    <w:rsid w:val="001D1E1C"/>
    <w:rsid w:val="001D2FE5"/>
    <w:rsid w:val="001D304C"/>
    <w:rsid w:val="001D66D1"/>
    <w:rsid w:val="001D79A8"/>
    <w:rsid w:val="001E0685"/>
    <w:rsid w:val="001E13FE"/>
    <w:rsid w:val="001E2667"/>
    <w:rsid w:val="001E3E4D"/>
    <w:rsid w:val="001F0786"/>
    <w:rsid w:val="001F0AE5"/>
    <w:rsid w:val="001F0EBA"/>
    <w:rsid w:val="001F4AE9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BEF"/>
    <w:rsid w:val="00224CFF"/>
    <w:rsid w:val="002251B4"/>
    <w:rsid w:val="002269FC"/>
    <w:rsid w:val="00227264"/>
    <w:rsid w:val="002272CF"/>
    <w:rsid w:val="00227E90"/>
    <w:rsid w:val="00231C0C"/>
    <w:rsid w:val="0023419F"/>
    <w:rsid w:val="00242CBB"/>
    <w:rsid w:val="00244205"/>
    <w:rsid w:val="00245509"/>
    <w:rsid w:val="002458C1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926"/>
    <w:rsid w:val="00260BEF"/>
    <w:rsid w:val="002611B0"/>
    <w:rsid w:val="00262E1D"/>
    <w:rsid w:val="002643CA"/>
    <w:rsid w:val="00264AC5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4EA1"/>
    <w:rsid w:val="002A5B74"/>
    <w:rsid w:val="002A6C00"/>
    <w:rsid w:val="002B0FBF"/>
    <w:rsid w:val="002B1E02"/>
    <w:rsid w:val="002B2561"/>
    <w:rsid w:val="002B32D3"/>
    <w:rsid w:val="002B3654"/>
    <w:rsid w:val="002B47A4"/>
    <w:rsid w:val="002B6308"/>
    <w:rsid w:val="002B755E"/>
    <w:rsid w:val="002C0911"/>
    <w:rsid w:val="002C09C0"/>
    <w:rsid w:val="002C1F30"/>
    <w:rsid w:val="002C326E"/>
    <w:rsid w:val="002C45D8"/>
    <w:rsid w:val="002C5DE6"/>
    <w:rsid w:val="002C67D1"/>
    <w:rsid w:val="002C6977"/>
    <w:rsid w:val="002C73BF"/>
    <w:rsid w:val="002C78DA"/>
    <w:rsid w:val="002C7B12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052C0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09ED"/>
    <w:rsid w:val="00331CA4"/>
    <w:rsid w:val="0033299D"/>
    <w:rsid w:val="0033479F"/>
    <w:rsid w:val="003349A4"/>
    <w:rsid w:val="00335A09"/>
    <w:rsid w:val="00336C30"/>
    <w:rsid w:val="003370D0"/>
    <w:rsid w:val="00340014"/>
    <w:rsid w:val="003430A6"/>
    <w:rsid w:val="003443D3"/>
    <w:rsid w:val="00344E12"/>
    <w:rsid w:val="00344E8A"/>
    <w:rsid w:val="00344F34"/>
    <w:rsid w:val="00346CED"/>
    <w:rsid w:val="003523AF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91A"/>
    <w:rsid w:val="00374B43"/>
    <w:rsid w:val="003777F6"/>
    <w:rsid w:val="00377A5E"/>
    <w:rsid w:val="00383258"/>
    <w:rsid w:val="0038495E"/>
    <w:rsid w:val="003857B5"/>
    <w:rsid w:val="0039005A"/>
    <w:rsid w:val="003901D0"/>
    <w:rsid w:val="00392ED0"/>
    <w:rsid w:val="00393121"/>
    <w:rsid w:val="00393FAA"/>
    <w:rsid w:val="003947AE"/>
    <w:rsid w:val="00394FB2"/>
    <w:rsid w:val="003A21C5"/>
    <w:rsid w:val="003A37DF"/>
    <w:rsid w:val="003A7110"/>
    <w:rsid w:val="003A7278"/>
    <w:rsid w:val="003B273B"/>
    <w:rsid w:val="003B5A86"/>
    <w:rsid w:val="003B69E9"/>
    <w:rsid w:val="003B725C"/>
    <w:rsid w:val="003C02B6"/>
    <w:rsid w:val="003C1320"/>
    <w:rsid w:val="003C354D"/>
    <w:rsid w:val="003C5546"/>
    <w:rsid w:val="003C708A"/>
    <w:rsid w:val="003C7CFC"/>
    <w:rsid w:val="003C7EDF"/>
    <w:rsid w:val="003D0ED0"/>
    <w:rsid w:val="003D11AB"/>
    <w:rsid w:val="003D207D"/>
    <w:rsid w:val="003D2D4B"/>
    <w:rsid w:val="003D507D"/>
    <w:rsid w:val="003D50DF"/>
    <w:rsid w:val="003D50F2"/>
    <w:rsid w:val="003D765C"/>
    <w:rsid w:val="003E2539"/>
    <w:rsid w:val="003E3DE0"/>
    <w:rsid w:val="003E45E0"/>
    <w:rsid w:val="003E4B11"/>
    <w:rsid w:val="003E7F76"/>
    <w:rsid w:val="003F12C7"/>
    <w:rsid w:val="003F1BD0"/>
    <w:rsid w:val="003F1FCB"/>
    <w:rsid w:val="003F25B2"/>
    <w:rsid w:val="003F3B33"/>
    <w:rsid w:val="003F609B"/>
    <w:rsid w:val="004020A6"/>
    <w:rsid w:val="004024BC"/>
    <w:rsid w:val="00402540"/>
    <w:rsid w:val="0040339A"/>
    <w:rsid w:val="00407A51"/>
    <w:rsid w:val="00407D33"/>
    <w:rsid w:val="00412462"/>
    <w:rsid w:val="0041337B"/>
    <w:rsid w:val="004144E4"/>
    <w:rsid w:val="00414FC5"/>
    <w:rsid w:val="00416533"/>
    <w:rsid w:val="00417DEF"/>
    <w:rsid w:val="0042044F"/>
    <w:rsid w:val="00421F4A"/>
    <w:rsid w:val="00422431"/>
    <w:rsid w:val="00422A6A"/>
    <w:rsid w:val="004251C7"/>
    <w:rsid w:val="00426706"/>
    <w:rsid w:val="004309A4"/>
    <w:rsid w:val="00433471"/>
    <w:rsid w:val="00433B40"/>
    <w:rsid w:val="00433C24"/>
    <w:rsid w:val="00433CF6"/>
    <w:rsid w:val="00433D2B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2A58"/>
    <w:rsid w:val="00455D65"/>
    <w:rsid w:val="00456C56"/>
    <w:rsid w:val="00457335"/>
    <w:rsid w:val="00464D34"/>
    <w:rsid w:val="00465336"/>
    <w:rsid w:val="00465D12"/>
    <w:rsid w:val="004660D0"/>
    <w:rsid w:val="0047066B"/>
    <w:rsid w:val="0047308B"/>
    <w:rsid w:val="004748BE"/>
    <w:rsid w:val="004749C2"/>
    <w:rsid w:val="00474A6E"/>
    <w:rsid w:val="0048027A"/>
    <w:rsid w:val="004813B9"/>
    <w:rsid w:val="00483F24"/>
    <w:rsid w:val="0048527A"/>
    <w:rsid w:val="0049056E"/>
    <w:rsid w:val="004926AB"/>
    <w:rsid w:val="00495081"/>
    <w:rsid w:val="00496209"/>
    <w:rsid w:val="004977E1"/>
    <w:rsid w:val="004A0528"/>
    <w:rsid w:val="004A0C68"/>
    <w:rsid w:val="004A1971"/>
    <w:rsid w:val="004A4F0E"/>
    <w:rsid w:val="004A7C5B"/>
    <w:rsid w:val="004B130C"/>
    <w:rsid w:val="004B1799"/>
    <w:rsid w:val="004B3F44"/>
    <w:rsid w:val="004B40B2"/>
    <w:rsid w:val="004B5D4F"/>
    <w:rsid w:val="004B6FC6"/>
    <w:rsid w:val="004B72C5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3643"/>
    <w:rsid w:val="004F4FB5"/>
    <w:rsid w:val="004F7073"/>
    <w:rsid w:val="00500378"/>
    <w:rsid w:val="00502EEC"/>
    <w:rsid w:val="0050645A"/>
    <w:rsid w:val="00506A2F"/>
    <w:rsid w:val="00506FB3"/>
    <w:rsid w:val="005072C9"/>
    <w:rsid w:val="005103C6"/>
    <w:rsid w:val="005108A6"/>
    <w:rsid w:val="00511149"/>
    <w:rsid w:val="00513C3D"/>
    <w:rsid w:val="005149CB"/>
    <w:rsid w:val="005157CE"/>
    <w:rsid w:val="00515B29"/>
    <w:rsid w:val="005166BD"/>
    <w:rsid w:val="00517DA1"/>
    <w:rsid w:val="00521251"/>
    <w:rsid w:val="0052268B"/>
    <w:rsid w:val="005226D9"/>
    <w:rsid w:val="00522D30"/>
    <w:rsid w:val="00522D45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61FA"/>
    <w:rsid w:val="0056786F"/>
    <w:rsid w:val="00567A22"/>
    <w:rsid w:val="00571A5A"/>
    <w:rsid w:val="005734CB"/>
    <w:rsid w:val="00573D54"/>
    <w:rsid w:val="00573D70"/>
    <w:rsid w:val="0057429D"/>
    <w:rsid w:val="0057522E"/>
    <w:rsid w:val="005757E9"/>
    <w:rsid w:val="0058041C"/>
    <w:rsid w:val="00580C23"/>
    <w:rsid w:val="00581574"/>
    <w:rsid w:val="00582711"/>
    <w:rsid w:val="00582A21"/>
    <w:rsid w:val="00583405"/>
    <w:rsid w:val="005866C7"/>
    <w:rsid w:val="00591063"/>
    <w:rsid w:val="005922AB"/>
    <w:rsid w:val="005952E1"/>
    <w:rsid w:val="00595FDA"/>
    <w:rsid w:val="00596351"/>
    <w:rsid w:val="005A05CB"/>
    <w:rsid w:val="005A455B"/>
    <w:rsid w:val="005A4B95"/>
    <w:rsid w:val="005A4D45"/>
    <w:rsid w:val="005A5BBA"/>
    <w:rsid w:val="005A62F1"/>
    <w:rsid w:val="005A730D"/>
    <w:rsid w:val="005B07AD"/>
    <w:rsid w:val="005B22ED"/>
    <w:rsid w:val="005B7294"/>
    <w:rsid w:val="005B76AD"/>
    <w:rsid w:val="005C03A0"/>
    <w:rsid w:val="005C0C78"/>
    <w:rsid w:val="005C0F20"/>
    <w:rsid w:val="005C109C"/>
    <w:rsid w:val="005C5F1E"/>
    <w:rsid w:val="005C68D8"/>
    <w:rsid w:val="005D039F"/>
    <w:rsid w:val="005D43D3"/>
    <w:rsid w:val="005D57D1"/>
    <w:rsid w:val="005D7094"/>
    <w:rsid w:val="005D7EFF"/>
    <w:rsid w:val="005E1EF4"/>
    <w:rsid w:val="005E2184"/>
    <w:rsid w:val="005E4EBA"/>
    <w:rsid w:val="005E53D5"/>
    <w:rsid w:val="005E5ACE"/>
    <w:rsid w:val="005E703F"/>
    <w:rsid w:val="005F0753"/>
    <w:rsid w:val="005F1996"/>
    <w:rsid w:val="005F463F"/>
    <w:rsid w:val="005F51F6"/>
    <w:rsid w:val="005F5215"/>
    <w:rsid w:val="005F669D"/>
    <w:rsid w:val="005F6757"/>
    <w:rsid w:val="005F6A89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1CFF"/>
    <w:rsid w:val="00621FB9"/>
    <w:rsid w:val="00622130"/>
    <w:rsid w:val="00623B80"/>
    <w:rsid w:val="00624EBF"/>
    <w:rsid w:val="00625BA6"/>
    <w:rsid w:val="006268A9"/>
    <w:rsid w:val="00627276"/>
    <w:rsid w:val="006320C1"/>
    <w:rsid w:val="0063250B"/>
    <w:rsid w:val="006333BA"/>
    <w:rsid w:val="0063543A"/>
    <w:rsid w:val="006471D7"/>
    <w:rsid w:val="006502C0"/>
    <w:rsid w:val="006510AC"/>
    <w:rsid w:val="00653D17"/>
    <w:rsid w:val="00654123"/>
    <w:rsid w:val="006545F2"/>
    <w:rsid w:val="00654DC2"/>
    <w:rsid w:val="00654FBA"/>
    <w:rsid w:val="00656438"/>
    <w:rsid w:val="00656C18"/>
    <w:rsid w:val="006576B9"/>
    <w:rsid w:val="00661D4F"/>
    <w:rsid w:val="006631EB"/>
    <w:rsid w:val="00663260"/>
    <w:rsid w:val="00663870"/>
    <w:rsid w:val="00663D1E"/>
    <w:rsid w:val="00666768"/>
    <w:rsid w:val="006673E6"/>
    <w:rsid w:val="006701E4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10B1"/>
    <w:rsid w:val="006A2A98"/>
    <w:rsid w:val="006A44AC"/>
    <w:rsid w:val="006A4EA4"/>
    <w:rsid w:val="006A585F"/>
    <w:rsid w:val="006A7847"/>
    <w:rsid w:val="006B0C7D"/>
    <w:rsid w:val="006B10DA"/>
    <w:rsid w:val="006B27DE"/>
    <w:rsid w:val="006B2904"/>
    <w:rsid w:val="006B35D8"/>
    <w:rsid w:val="006B38D3"/>
    <w:rsid w:val="006B3CD4"/>
    <w:rsid w:val="006B4ED4"/>
    <w:rsid w:val="006B7A87"/>
    <w:rsid w:val="006C0F8F"/>
    <w:rsid w:val="006C2218"/>
    <w:rsid w:val="006C2467"/>
    <w:rsid w:val="006C3962"/>
    <w:rsid w:val="006C5C48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1733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178DB"/>
    <w:rsid w:val="00722436"/>
    <w:rsid w:val="00722F8B"/>
    <w:rsid w:val="00724853"/>
    <w:rsid w:val="00726EE7"/>
    <w:rsid w:val="007310A3"/>
    <w:rsid w:val="00732EDA"/>
    <w:rsid w:val="00734EE4"/>
    <w:rsid w:val="00735B1D"/>
    <w:rsid w:val="00737E39"/>
    <w:rsid w:val="00740780"/>
    <w:rsid w:val="007462BA"/>
    <w:rsid w:val="00746685"/>
    <w:rsid w:val="007467FE"/>
    <w:rsid w:val="00746D40"/>
    <w:rsid w:val="00746ED1"/>
    <w:rsid w:val="007526C2"/>
    <w:rsid w:val="00752A1F"/>
    <w:rsid w:val="007540B5"/>
    <w:rsid w:val="007547CD"/>
    <w:rsid w:val="00755104"/>
    <w:rsid w:val="0075609A"/>
    <w:rsid w:val="00756180"/>
    <w:rsid w:val="007608E0"/>
    <w:rsid w:val="0076149E"/>
    <w:rsid w:val="00762B51"/>
    <w:rsid w:val="0076459E"/>
    <w:rsid w:val="00766100"/>
    <w:rsid w:val="0076656C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2931"/>
    <w:rsid w:val="007C3310"/>
    <w:rsid w:val="007C5377"/>
    <w:rsid w:val="007C58A6"/>
    <w:rsid w:val="007C5E5D"/>
    <w:rsid w:val="007C60D3"/>
    <w:rsid w:val="007C698B"/>
    <w:rsid w:val="007D1658"/>
    <w:rsid w:val="007D1BC6"/>
    <w:rsid w:val="007D4706"/>
    <w:rsid w:val="007D6B90"/>
    <w:rsid w:val="007D6F4B"/>
    <w:rsid w:val="007E13F4"/>
    <w:rsid w:val="007E18F9"/>
    <w:rsid w:val="007E1D3E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3F17"/>
    <w:rsid w:val="007F6064"/>
    <w:rsid w:val="007F7560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3037"/>
    <w:rsid w:val="0083404B"/>
    <w:rsid w:val="00835B23"/>
    <w:rsid w:val="00835C64"/>
    <w:rsid w:val="00836770"/>
    <w:rsid w:val="00842E12"/>
    <w:rsid w:val="00842FD6"/>
    <w:rsid w:val="008504D2"/>
    <w:rsid w:val="00850796"/>
    <w:rsid w:val="00852BB9"/>
    <w:rsid w:val="008562A8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0F"/>
    <w:rsid w:val="008760D7"/>
    <w:rsid w:val="008772AD"/>
    <w:rsid w:val="00884A84"/>
    <w:rsid w:val="00887D81"/>
    <w:rsid w:val="008934EB"/>
    <w:rsid w:val="00893BC6"/>
    <w:rsid w:val="00893F52"/>
    <w:rsid w:val="008950CD"/>
    <w:rsid w:val="0089536C"/>
    <w:rsid w:val="008962D6"/>
    <w:rsid w:val="008970AD"/>
    <w:rsid w:val="008A1625"/>
    <w:rsid w:val="008A1B8E"/>
    <w:rsid w:val="008A245C"/>
    <w:rsid w:val="008A35F2"/>
    <w:rsid w:val="008A45D2"/>
    <w:rsid w:val="008A50F9"/>
    <w:rsid w:val="008B07B2"/>
    <w:rsid w:val="008B23B6"/>
    <w:rsid w:val="008B25CA"/>
    <w:rsid w:val="008B28C5"/>
    <w:rsid w:val="008B4B5E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2F4F"/>
    <w:rsid w:val="008E3D9F"/>
    <w:rsid w:val="008E7A28"/>
    <w:rsid w:val="008F1ECC"/>
    <w:rsid w:val="008F4167"/>
    <w:rsid w:val="008F5D2D"/>
    <w:rsid w:val="00902EAF"/>
    <w:rsid w:val="00903CE6"/>
    <w:rsid w:val="00904FF9"/>
    <w:rsid w:val="00907359"/>
    <w:rsid w:val="00907C27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35F5"/>
    <w:rsid w:val="00924E8F"/>
    <w:rsid w:val="009256D4"/>
    <w:rsid w:val="0092608D"/>
    <w:rsid w:val="00930BAC"/>
    <w:rsid w:val="00931802"/>
    <w:rsid w:val="009324F4"/>
    <w:rsid w:val="0093354A"/>
    <w:rsid w:val="00933B43"/>
    <w:rsid w:val="00935DDE"/>
    <w:rsid w:val="0094011B"/>
    <w:rsid w:val="00942249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450A"/>
    <w:rsid w:val="00985154"/>
    <w:rsid w:val="009853B7"/>
    <w:rsid w:val="00986B93"/>
    <w:rsid w:val="00987F57"/>
    <w:rsid w:val="009901AB"/>
    <w:rsid w:val="009936EC"/>
    <w:rsid w:val="00993F79"/>
    <w:rsid w:val="00994EE4"/>
    <w:rsid w:val="009964D8"/>
    <w:rsid w:val="009A2E18"/>
    <w:rsid w:val="009A4D89"/>
    <w:rsid w:val="009A7509"/>
    <w:rsid w:val="009B2FF9"/>
    <w:rsid w:val="009B366F"/>
    <w:rsid w:val="009B37EE"/>
    <w:rsid w:val="009B4027"/>
    <w:rsid w:val="009B4B8B"/>
    <w:rsid w:val="009B4DF0"/>
    <w:rsid w:val="009B5757"/>
    <w:rsid w:val="009C0365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D7972"/>
    <w:rsid w:val="009E08D5"/>
    <w:rsid w:val="009E186F"/>
    <w:rsid w:val="009E51E5"/>
    <w:rsid w:val="009F171D"/>
    <w:rsid w:val="009F2CC0"/>
    <w:rsid w:val="009F44B3"/>
    <w:rsid w:val="009F5AA8"/>
    <w:rsid w:val="009F75EC"/>
    <w:rsid w:val="00A01413"/>
    <w:rsid w:val="00A0231E"/>
    <w:rsid w:val="00A070E9"/>
    <w:rsid w:val="00A07488"/>
    <w:rsid w:val="00A07C92"/>
    <w:rsid w:val="00A10A33"/>
    <w:rsid w:val="00A14167"/>
    <w:rsid w:val="00A14DBD"/>
    <w:rsid w:val="00A17E24"/>
    <w:rsid w:val="00A21A73"/>
    <w:rsid w:val="00A22213"/>
    <w:rsid w:val="00A22354"/>
    <w:rsid w:val="00A22A89"/>
    <w:rsid w:val="00A22BB0"/>
    <w:rsid w:val="00A25F66"/>
    <w:rsid w:val="00A304E0"/>
    <w:rsid w:val="00A30629"/>
    <w:rsid w:val="00A33788"/>
    <w:rsid w:val="00A343AC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5282"/>
    <w:rsid w:val="00A46222"/>
    <w:rsid w:val="00A4642F"/>
    <w:rsid w:val="00A47115"/>
    <w:rsid w:val="00A47C86"/>
    <w:rsid w:val="00A504E7"/>
    <w:rsid w:val="00A51988"/>
    <w:rsid w:val="00A51E80"/>
    <w:rsid w:val="00A5344D"/>
    <w:rsid w:val="00A56366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BC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2EC"/>
    <w:rsid w:val="00AA7505"/>
    <w:rsid w:val="00AA7E13"/>
    <w:rsid w:val="00AB1AEE"/>
    <w:rsid w:val="00AB1C60"/>
    <w:rsid w:val="00AB3A39"/>
    <w:rsid w:val="00AB3CE2"/>
    <w:rsid w:val="00AB4E4C"/>
    <w:rsid w:val="00AB626A"/>
    <w:rsid w:val="00AB780D"/>
    <w:rsid w:val="00AB79B6"/>
    <w:rsid w:val="00AC063F"/>
    <w:rsid w:val="00AC069A"/>
    <w:rsid w:val="00AC2499"/>
    <w:rsid w:val="00AC5DDF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5223"/>
    <w:rsid w:val="00B16695"/>
    <w:rsid w:val="00B16932"/>
    <w:rsid w:val="00B16D59"/>
    <w:rsid w:val="00B16EAE"/>
    <w:rsid w:val="00B175E2"/>
    <w:rsid w:val="00B17FE8"/>
    <w:rsid w:val="00B20C78"/>
    <w:rsid w:val="00B22702"/>
    <w:rsid w:val="00B22B79"/>
    <w:rsid w:val="00B23EC5"/>
    <w:rsid w:val="00B24A3A"/>
    <w:rsid w:val="00B251CF"/>
    <w:rsid w:val="00B32868"/>
    <w:rsid w:val="00B336A7"/>
    <w:rsid w:val="00B34962"/>
    <w:rsid w:val="00B35144"/>
    <w:rsid w:val="00B36E2B"/>
    <w:rsid w:val="00B37983"/>
    <w:rsid w:val="00B4087B"/>
    <w:rsid w:val="00B42DBE"/>
    <w:rsid w:val="00B44788"/>
    <w:rsid w:val="00B456DE"/>
    <w:rsid w:val="00B466B4"/>
    <w:rsid w:val="00B51BA2"/>
    <w:rsid w:val="00B56247"/>
    <w:rsid w:val="00B56342"/>
    <w:rsid w:val="00B62380"/>
    <w:rsid w:val="00B63CB5"/>
    <w:rsid w:val="00B65C90"/>
    <w:rsid w:val="00B71271"/>
    <w:rsid w:val="00B71354"/>
    <w:rsid w:val="00B73668"/>
    <w:rsid w:val="00B73764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2B85"/>
    <w:rsid w:val="00B93D1F"/>
    <w:rsid w:val="00B94776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B7C4E"/>
    <w:rsid w:val="00BC1713"/>
    <w:rsid w:val="00BC2035"/>
    <w:rsid w:val="00BC437A"/>
    <w:rsid w:val="00BC7005"/>
    <w:rsid w:val="00BC7124"/>
    <w:rsid w:val="00BD000F"/>
    <w:rsid w:val="00BD2D22"/>
    <w:rsid w:val="00BD35F7"/>
    <w:rsid w:val="00BD5709"/>
    <w:rsid w:val="00BD667B"/>
    <w:rsid w:val="00BE052B"/>
    <w:rsid w:val="00BE082C"/>
    <w:rsid w:val="00BE0859"/>
    <w:rsid w:val="00BE09AA"/>
    <w:rsid w:val="00BE1B4E"/>
    <w:rsid w:val="00BE3F7E"/>
    <w:rsid w:val="00BE6DC6"/>
    <w:rsid w:val="00BF0892"/>
    <w:rsid w:val="00BF2BD7"/>
    <w:rsid w:val="00BF2C03"/>
    <w:rsid w:val="00BF4FC0"/>
    <w:rsid w:val="00BF53C2"/>
    <w:rsid w:val="00BF6D7D"/>
    <w:rsid w:val="00BF768C"/>
    <w:rsid w:val="00C00DCD"/>
    <w:rsid w:val="00C01925"/>
    <w:rsid w:val="00C02C37"/>
    <w:rsid w:val="00C02FB7"/>
    <w:rsid w:val="00C03D35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4A9D"/>
    <w:rsid w:val="00C35587"/>
    <w:rsid w:val="00C35B4D"/>
    <w:rsid w:val="00C36FF8"/>
    <w:rsid w:val="00C37DB5"/>
    <w:rsid w:val="00C420C2"/>
    <w:rsid w:val="00C42767"/>
    <w:rsid w:val="00C42C3F"/>
    <w:rsid w:val="00C51AF0"/>
    <w:rsid w:val="00C540CD"/>
    <w:rsid w:val="00C54E02"/>
    <w:rsid w:val="00C56179"/>
    <w:rsid w:val="00C562EA"/>
    <w:rsid w:val="00C569D9"/>
    <w:rsid w:val="00C56DD0"/>
    <w:rsid w:val="00C57140"/>
    <w:rsid w:val="00C6034F"/>
    <w:rsid w:val="00C639FD"/>
    <w:rsid w:val="00C63D84"/>
    <w:rsid w:val="00C64B73"/>
    <w:rsid w:val="00C653BB"/>
    <w:rsid w:val="00C673F5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1EE7"/>
    <w:rsid w:val="00CA5A00"/>
    <w:rsid w:val="00CA697F"/>
    <w:rsid w:val="00CA6B1B"/>
    <w:rsid w:val="00CA6F2C"/>
    <w:rsid w:val="00CA75CE"/>
    <w:rsid w:val="00CB07BF"/>
    <w:rsid w:val="00CB1970"/>
    <w:rsid w:val="00CB4324"/>
    <w:rsid w:val="00CB4F10"/>
    <w:rsid w:val="00CB6AE5"/>
    <w:rsid w:val="00CC2E70"/>
    <w:rsid w:val="00CC40A7"/>
    <w:rsid w:val="00CC7914"/>
    <w:rsid w:val="00CD1569"/>
    <w:rsid w:val="00CD4091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153C"/>
    <w:rsid w:val="00D02B77"/>
    <w:rsid w:val="00D04DC8"/>
    <w:rsid w:val="00D05CF9"/>
    <w:rsid w:val="00D06E3B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14DB"/>
    <w:rsid w:val="00D52DA2"/>
    <w:rsid w:val="00D5571E"/>
    <w:rsid w:val="00D60319"/>
    <w:rsid w:val="00D60447"/>
    <w:rsid w:val="00D604A0"/>
    <w:rsid w:val="00D625F7"/>
    <w:rsid w:val="00D6312A"/>
    <w:rsid w:val="00D64B1E"/>
    <w:rsid w:val="00D655BA"/>
    <w:rsid w:val="00D6644A"/>
    <w:rsid w:val="00D675DF"/>
    <w:rsid w:val="00D72007"/>
    <w:rsid w:val="00D744BB"/>
    <w:rsid w:val="00D800D9"/>
    <w:rsid w:val="00D8043E"/>
    <w:rsid w:val="00D8052D"/>
    <w:rsid w:val="00D80FA2"/>
    <w:rsid w:val="00D81178"/>
    <w:rsid w:val="00D81CC3"/>
    <w:rsid w:val="00D8218C"/>
    <w:rsid w:val="00D85776"/>
    <w:rsid w:val="00D85FD7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212C"/>
    <w:rsid w:val="00DB4A28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17E5"/>
    <w:rsid w:val="00DD2974"/>
    <w:rsid w:val="00DD2D03"/>
    <w:rsid w:val="00DD5792"/>
    <w:rsid w:val="00DD59EE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40D"/>
    <w:rsid w:val="00E12CA0"/>
    <w:rsid w:val="00E133C0"/>
    <w:rsid w:val="00E16DC7"/>
    <w:rsid w:val="00E174D6"/>
    <w:rsid w:val="00E17843"/>
    <w:rsid w:val="00E21AD9"/>
    <w:rsid w:val="00E244D2"/>
    <w:rsid w:val="00E25E4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0C08"/>
    <w:rsid w:val="00E72579"/>
    <w:rsid w:val="00E72B9D"/>
    <w:rsid w:val="00E7393F"/>
    <w:rsid w:val="00E74875"/>
    <w:rsid w:val="00E760EE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5A75"/>
    <w:rsid w:val="00EB0299"/>
    <w:rsid w:val="00EB1626"/>
    <w:rsid w:val="00EB2A9E"/>
    <w:rsid w:val="00EB2DFC"/>
    <w:rsid w:val="00EB3038"/>
    <w:rsid w:val="00EB3297"/>
    <w:rsid w:val="00EB33F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5A8E"/>
    <w:rsid w:val="00EC7875"/>
    <w:rsid w:val="00ED0822"/>
    <w:rsid w:val="00ED15E3"/>
    <w:rsid w:val="00ED1996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1C8A"/>
    <w:rsid w:val="00F024D4"/>
    <w:rsid w:val="00F03D3C"/>
    <w:rsid w:val="00F05CDD"/>
    <w:rsid w:val="00F0754E"/>
    <w:rsid w:val="00F075F7"/>
    <w:rsid w:val="00F12014"/>
    <w:rsid w:val="00F120DC"/>
    <w:rsid w:val="00F12500"/>
    <w:rsid w:val="00F13489"/>
    <w:rsid w:val="00F136DC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08FE"/>
    <w:rsid w:val="00F31510"/>
    <w:rsid w:val="00F32004"/>
    <w:rsid w:val="00F32149"/>
    <w:rsid w:val="00F335BF"/>
    <w:rsid w:val="00F359F1"/>
    <w:rsid w:val="00F36BA8"/>
    <w:rsid w:val="00F3725C"/>
    <w:rsid w:val="00F37841"/>
    <w:rsid w:val="00F42232"/>
    <w:rsid w:val="00F42430"/>
    <w:rsid w:val="00F42AA3"/>
    <w:rsid w:val="00F455BE"/>
    <w:rsid w:val="00F455D9"/>
    <w:rsid w:val="00F45AD5"/>
    <w:rsid w:val="00F5030F"/>
    <w:rsid w:val="00F50425"/>
    <w:rsid w:val="00F510DF"/>
    <w:rsid w:val="00F57304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D6F"/>
    <w:rsid w:val="00F86EC8"/>
    <w:rsid w:val="00F921E0"/>
    <w:rsid w:val="00F92469"/>
    <w:rsid w:val="00F9329C"/>
    <w:rsid w:val="00F940E3"/>
    <w:rsid w:val="00F95DCA"/>
    <w:rsid w:val="00F9783F"/>
    <w:rsid w:val="00F97EEC"/>
    <w:rsid w:val="00FA20A2"/>
    <w:rsid w:val="00FA2631"/>
    <w:rsid w:val="00FA5F31"/>
    <w:rsid w:val="00FB1D71"/>
    <w:rsid w:val="00FB1FBA"/>
    <w:rsid w:val="00FB51FD"/>
    <w:rsid w:val="00FC12C3"/>
    <w:rsid w:val="00FC1F7D"/>
    <w:rsid w:val="00FC2B1C"/>
    <w:rsid w:val="00FC3CE5"/>
    <w:rsid w:val="00FC3D76"/>
    <w:rsid w:val="00FC4F6B"/>
    <w:rsid w:val="00FC5968"/>
    <w:rsid w:val="00FC61F8"/>
    <w:rsid w:val="00FC6263"/>
    <w:rsid w:val="00FD2CD6"/>
    <w:rsid w:val="00FD3745"/>
    <w:rsid w:val="00FD3A48"/>
    <w:rsid w:val="00FD48DE"/>
    <w:rsid w:val="00FD5384"/>
    <w:rsid w:val="00FD5E76"/>
    <w:rsid w:val="00FD6200"/>
    <w:rsid w:val="00FD6D0E"/>
    <w:rsid w:val="00FD7F29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6903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braunmueller@nanotec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MDOCID-1829417164-149863</_dlc_DocId>
    <_dlc_DocIdUrl xmlns="f8680354-bb4e-47f1-8a37-4a7d13888f4c">
      <Url>https://nanotec.sharepoint.com/sites/marketing/_layouts/15/DocIdRedir.aspx?ID=MDOCID-1829417164-149863</Url>
      <Description>MDOCID-1829417164-149863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  <SharedWithUsers xmlns="81b1817f-3f94-49da-a522-67aaab1b0ce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9" ma:contentTypeDescription="Create a new document." ma:contentTypeScope="" ma:versionID="5c746ccb858ddffa4847968a422aa79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3ab3244ff9086d95900d110fa5140fc7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  <ds:schemaRef ds:uri="81b1817f-3f94-49da-a522-67aaab1b0ced"/>
  </ds:schemaRefs>
</ds:datastoreItem>
</file>

<file path=customXml/itemProps3.xml><?xml version="1.0" encoding="utf-8"?>
<ds:datastoreItem xmlns:ds="http://schemas.openxmlformats.org/officeDocument/2006/customXml" ds:itemID="{88170714-A394-4E43-A1C0-C5B4C68D6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1969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6</cp:revision>
  <cp:lastPrinted>2023-03-09T12:35:00Z</cp:lastPrinted>
  <dcterms:created xsi:type="dcterms:W3CDTF">2026-05-06T10:21:00Z</dcterms:created>
  <dcterms:modified xsi:type="dcterms:W3CDTF">2026-05-06T10:24:00Z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c4b9e47f-4f4f-4840-84be-8893e89a17dc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