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E7" w:rsidRDefault="001C67E7"/>
    <w:p w:rsidR="00CE4B1B" w:rsidRPr="00B95D6B" w:rsidRDefault="00B95D6B" w:rsidP="00CE4B1B">
      <w:pPr>
        <w:spacing w:after="360" w:line="240" w:lineRule="auto"/>
        <w:rPr>
          <w:rFonts w:cs="Arial"/>
          <w:b/>
          <w:color w:val="3B3838" w:themeColor="background2" w:themeShade="40"/>
          <w:sz w:val="28"/>
          <w:szCs w:val="28"/>
        </w:rPr>
      </w:pPr>
      <w:r w:rsidRPr="00B95D6B">
        <w:rPr>
          <w:rFonts w:cs="Arial"/>
          <w:b/>
          <w:sz w:val="28"/>
          <w:szCs w:val="28"/>
        </w:rPr>
        <w:t>Feldbusfähige Motorsteuerung als Einsteckmodul</w:t>
      </w:r>
    </w:p>
    <w:p w:rsidR="00B95D6B" w:rsidRPr="00C5471A" w:rsidRDefault="001C67E7" w:rsidP="00B95D6B">
      <w:pPr>
        <w:spacing w:after="120" w:line="360" w:lineRule="auto"/>
        <w:rPr>
          <w:rFonts w:cs="Arial"/>
        </w:rPr>
      </w:pPr>
      <w:r w:rsidRPr="00F146DA">
        <w:rPr>
          <w:rFonts w:cs="Arial"/>
          <w:i/>
          <w:color w:val="000000"/>
        </w:rPr>
        <w:t xml:space="preserve">Feldkirchen, </w:t>
      </w:r>
      <w:r w:rsidR="00B95D6B">
        <w:rPr>
          <w:rFonts w:cs="Arial"/>
          <w:i/>
          <w:color w:val="000000"/>
        </w:rPr>
        <w:t>4. April</w:t>
      </w:r>
      <w:r>
        <w:rPr>
          <w:rFonts w:cs="Arial"/>
          <w:i/>
          <w:color w:val="000000"/>
        </w:rPr>
        <w:t xml:space="preserve"> 201</w:t>
      </w:r>
      <w:r w:rsidR="00CE4B1B">
        <w:rPr>
          <w:rFonts w:cs="Arial"/>
          <w:i/>
          <w:color w:val="000000"/>
        </w:rPr>
        <w:t>8</w:t>
      </w:r>
      <w:r w:rsidRPr="00FD0AE7">
        <w:rPr>
          <w:rFonts w:cs="Arial"/>
          <w:color w:val="000000"/>
        </w:rPr>
        <w:t xml:space="preserve"> –</w:t>
      </w:r>
      <w:r>
        <w:rPr>
          <w:rFonts w:cs="Arial"/>
          <w:color w:val="000000"/>
        </w:rPr>
        <w:t xml:space="preserve"> </w:t>
      </w:r>
      <w:r w:rsidR="00B95D6B" w:rsidRPr="00C5471A">
        <w:rPr>
          <w:rFonts w:cs="Arial"/>
        </w:rPr>
        <w:t xml:space="preserve">Speziell für die Integration in Geräte hat </w:t>
      </w:r>
      <w:proofErr w:type="spellStart"/>
      <w:r w:rsidR="00B95D6B" w:rsidRPr="00C5471A">
        <w:rPr>
          <w:rFonts w:cs="Arial"/>
        </w:rPr>
        <w:t>Nanotec</w:t>
      </w:r>
      <w:proofErr w:type="spellEnd"/>
      <w:r w:rsidR="00B95D6B" w:rsidRPr="00C5471A">
        <w:rPr>
          <w:rFonts w:cs="Arial"/>
        </w:rPr>
        <w:t xml:space="preserve"> die </w:t>
      </w:r>
      <w:proofErr w:type="spellStart"/>
      <w:r w:rsidR="00B95D6B" w:rsidRPr="00C5471A">
        <w:rPr>
          <w:rFonts w:cs="Arial"/>
        </w:rPr>
        <w:t>Plug-in</w:t>
      </w:r>
      <w:proofErr w:type="spellEnd"/>
      <w:r w:rsidR="00B95D6B" w:rsidRPr="00C5471A">
        <w:rPr>
          <w:rFonts w:cs="Arial"/>
        </w:rPr>
        <w:t>-Motorsteuerung NP5 entwickelt. Sie eignet sich sowohl für bürstenlose DC-Motoren als auch für Schrittmotoren und kann mittels eines PCI-Express-Steckers in eine kundenspezifische Platine integriert werden. Vor allem für Mehrachsanwendungen sind so kompakte und kostengünstige Lösungen möglich, die den Verkabelungsaufwand reduzieren.</w:t>
      </w:r>
    </w:p>
    <w:p w:rsidR="00B95D6B" w:rsidRPr="00C5471A" w:rsidRDefault="00B95D6B" w:rsidP="00B95D6B">
      <w:pPr>
        <w:spacing w:after="120" w:line="360" w:lineRule="auto"/>
        <w:rPr>
          <w:rFonts w:cs="Arial"/>
        </w:rPr>
      </w:pPr>
      <w:r w:rsidRPr="00C5471A">
        <w:rPr>
          <w:rFonts w:cs="Arial"/>
        </w:rPr>
        <w:t>Die neue Steuerung kann Motoren bis zu einem Nennstrom von 6 A feldorientiert mit Encoder, über Hallsensoren oder sensorlos regeln. Neben der Positions-, Drehzahl- und Drehmomentregelung stehen auch Betriebsmodi mit zyklischer Sollwertvorgabe für den interpolierten Betrieb mehrerer Achsen zur Verfügung.</w:t>
      </w:r>
    </w:p>
    <w:p w:rsidR="00B95D6B" w:rsidRPr="00C5471A" w:rsidRDefault="00B95D6B" w:rsidP="00B95D6B">
      <w:pPr>
        <w:spacing w:after="120" w:line="360" w:lineRule="auto"/>
        <w:rPr>
          <w:rFonts w:cs="Arial"/>
        </w:rPr>
      </w:pPr>
      <w:r w:rsidRPr="00C5471A">
        <w:rPr>
          <w:rFonts w:cs="Arial"/>
        </w:rPr>
        <w:t xml:space="preserve">Für die Parametrierung und Programmierung bietet </w:t>
      </w:r>
      <w:proofErr w:type="spellStart"/>
      <w:r w:rsidRPr="00C5471A">
        <w:rPr>
          <w:rFonts w:cs="Arial"/>
        </w:rPr>
        <w:t>Nanotec</w:t>
      </w:r>
      <w:proofErr w:type="spellEnd"/>
      <w:r w:rsidRPr="00C5471A">
        <w:rPr>
          <w:rFonts w:cs="Arial"/>
        </w:rPr>
        <w:t xml:space="preserve"> die kostenlose Software Plug &amp; Drive Studio an. Die Anbindung an eine übergeordnete Steuerung erfolgt über SPI, </w:t>
      </w:r>
      <w:proofErr w:type="spellStart"/>
      <w:r w:rsidRPr="00C5471A">
        <w:rPr>
          <w:rFonts w:cs="Arial"/>
        </w:rPr>
        <w:t>EtherCAT</w:t>
      </w:r>
      <w:proofErr w:type="spellEnd"/>
      <w:r w:rsidRPr="00C5471A">
        <w:rPr>
          <w:rFonts w:cs="Arial"/>
        </w:rPr>
        <w:t xml:space="preserve">, </w:t>
      </w:r>
      <w:proofErr w:type="spellStart"/>
      <w:r w:rsidRPr="00C5471A">
        <w:rPr>
          <w:rFonts w:cs="Arial"/>
        </w:rPr>
        <w:t>Modbus</w:t>
      </w:r>
      <w:proofErr w:type="spellEnd"/>
      <w:r w:rsidRPr="00C5471A">
        <w:rPr>
          <w:rFonts w:cs="Arial"/>
        </w:rPr>
        <w:t xml:space="preserve"> RTU oder </w:t>
      </w:r>
      <w:proofErr w:type="spellStart"/>
      <w:r w:rsidRPr="00C5471A">
        <w:rPr>
          <w:rFonts w:cs="Arial"/>
        </w:rPr>
        <w:t>CANopen</w:t>
      </w:r>
      <w:proofErr w:type="spellEnd"/>
      <w:r w:rsidRPr="00C5471A">
        <w:rPr>
          <w:rFonts w:cs="Arial"/>
        </w:rPr>
        <w:t xml:space="preserve">. Zusätzlich ist der Controller in der Programmiersprache </w:t>
      </w:r>
      <w:proofErr w:type="spellStart"/>
      <w:r w:rsidRPr="00C5471A">
        <w:rPr>
          <w:rFonts w:cs="Arial"/>
        </w:rPr>
        <w:t>NanoJ</w:t>
      </w:r>
      <w:proofErr w:type="spellEnd"/>
      <w:r w:rsidRPr="00C5471A">
        <w:rPr>
          <w:rFonts w:cs="Arial"/>
        </w:rPr>
        <w:t xml:space="preserve"> V2 programmierbar, so dass zeitkritische Teilaufgaben unabhängig von der Feldbuskommunikation direkt in der Steuerung ausgeführt werden können.</w:t>
      </w:r>
    </w:p>
    <w:p w:rsidR="001C67E7" w:rsidRPr="00036A14" w:rsidRDefault="00B95D6B" w:rsidP="00B95D6B">
      <w:pPr>
        <w:spacing w:after="120" w:line="360" w:lineRule="auto"/>
      </w:pPr>
      <w:r w:rsidRPr="00C5471A">
        <w:rPr>
          <w:rFonts w:cs="Arial"/>
        </w:rPr>
        <w:t xml:space="preserve">Die NP5 ist mit 6 digitalen Ein- und Ausgängen, 2 A/D Wandlern, 2 </w:t>
      </w:r>
      <w:proofErr w:type="spellStart"/>
      <w:r w:rsidRPr="00C5471A">
        <w:rPr>
          <w:rFonts w:cs="Arial"/>
        </w:rPr>
        <w:t>Encodereingängen</w:t>
      </w:r>
      <w:proofErr w:type="spellEnd"/>
      <w:r w:rsidRPr="00C5471A">
        <w:rPr>
          <w:rFonts w:cs="Arial"/>
        </w:rPr>
        <w:t xml:space="preserve"> und einem Bremsenausgang ausgestattet. Zur Evaluierung sind </w:t>
      </w:r>
      <w:proofErr w:type="spellStart"/>
      <w:r w:rsidRPr="00C5471A">
        <w:rPr>
          <w:rFonts w:cs="Arial"/>
        </w:rPr>
        <w:t>Einachs</w:t>
      </w:r>
      <w:proofErr w:type="spellEnd"/>
      <w:r w:rsidRPr="00C5471A">
        <w:rPr>
          <w:rFonts w:cs="Arial"/>
        </w:rPr>
        <w:t>-Motherboards für verschiedene Feldbusse verfügbar.</w:t>
      </w:r>
    </w:p>
    <w:p w:rsidR="00C2724D" w:rsidRDefault="00C2724D" w:rsidP="00C2724D">
      <w:pPr>
        <w:spacing w:after="0"/>
        <w:rPr>
          <w:b/>
          <w:i/>
          <w:color w:val="FFFFFF" w:themeColor="background1"/>
          <w14:textFill>
            <w14:solidFill>
              <w14:schemeClr w14:val="bg1">
                <w14:lumMod w14:val="50000"/>
                <w14:shade w14:val="30000"/>
                <w14:satMod w14:val="115000"/>
              </w14:schemeClr>
            </w14:solidFill>
          </w14:textFill>
        </w:rPr>
      </w:pPr>
    </w:p>
    <w:p w:rsidR="00C2724D" w:rsidRPr="006F29CC" w:rsidRDefault="00C2724D" w:rsidP="00C2724D">
      <w:pPr>
        <w:spacing w:after="0"/>
        <w:rPr>
          <w:i/>
          <w:color w:val="FFFFFF" w:themeColor="background1"/>
          <w14:textFill>
            <w14:solidFill>
              <w14:schemeClr w14:val="bg1">
                <w14:lumMod w14:val="50000"/>
                <w14:shade w14:val="30000"/>
                <w14:satMod w14:val="115000"/>
              </w14:schemeClr>
            </w14:solidFill>
          </w14:textFill>
        </w:rPr>
      </w:pPr>
      <w:r w:rsidRPr="006F29CC">
        <w:rPr>
          <w:b/>
          <w:i/>
          <w:color w:val="FFFFFF" w:themeColor="background1"/>
          <w14:textFill>
            <w14:solidFill>
              <w14:schemeClr w14:val="bg1">
                <w14:lumMod w14:val="50000"/>
                <w14:shade w14:val="30000"/>
                <w14:satMod w14:val="115000"/>
              </w14:schemeClr>
            </w14:solidFill>
          </w14:textFill>
        </w:rPr>
        <w:t>Pressekontakt</w:t>
      </w:r>
    </w:p>
    <w:p w:rsidR="00C2724D" w:rsidRPr="00CE4B1B" w:rsidRDefault="00C2724D" w:rsidP="00C2724D">
      <w:pPr>
        <w:rPr>
          <w:rFonts w:cs="Arial"/>
          <w:i/>
        </w:rPr>
      </w:pPr>
      <w:r w:rsidRPr="006F29CC">
        <w:rPr>
          <w:rFonts w:eastAsiaTheme="minorEastAsia" w:cs="Arial"/>
          <w:i/>
          <w:noProof/>
          <w:color w:val="3B3939"/>
        </w:rPr>
        <w:t xml:space="preserve">E-Mail: </w:t>
      </w:r>
      <w:hyperlink r:id="rId6" w:history="1">
        <w:r w:rsidRPr="006F29CC">
          <w:rPr>
            <w:rStyle w:val="Hyperlink"/>
            <w:rFonts w:eastAsiaTheme="minorEastAsia" w:cs="Arial"/>
            <w:i/>
            <w:noProof/>
          </w:rPr>
          <w:t>sigrid.scondo@nanotec.de</w:t>
        </w:r>
      </w:hyperlink>
      <w:r w:rsidRPr="006F29CC">
        <w:rPr>
          <w:rFonts w:eastAsiaTheme="minorEastAsia" w:cs="Arial"/>
          <w:i/>
          <w:noProof/>
          <w:color w:val="3B3939"/>
        </w:rPr>
        <w:t xml:space="preserve"> | Telefon +49 89 90</w:t>
      </w:r>
      <w:r>
        <w:rPr>
          <w:rFonts w:eastAsiaTheme="minorEastAsia" w:cs="Arial"/>
          <w:i/>
          <w:noProof/>
          <w:color w:val="3B3939"/>
        </w:rPr>
        <w:t>0686-37 | Fax +49 89 900 686-50</w:t>
      </w:r>
    </w:p>
    <w:p w:rsidR="00C2724D" w:rsidRDefault="00C2724D" w:rsidP="00AD0AA1">
      <w:pPr>
        <w:spacing w:after="0"/>
        <w:rPr>
          <w:b/>
          <w:i/>
          <w:color w:val="FFFFFF" w:themeColor="background1"/>
          <w14:textFill>
            <w14:solidFill>
              <w14:schemeClr w14:val="bg1">
                <w14:lumMod w14:val="50000"/>
                <w14:shade w14:val="30000"/>
                <w14:satMod w14:val="115000"/>
              </w14:schemeClr>
            </w14:solidFill>
          </w14:textFill>
        </w:rPr>
      </w:pPr>
      <w:bookmarkStart w:id="0" w:name="_GoBack"/>
      <w:bookmarkEnd w:id="0"/>
    </w:p>
    <w:p w:rsidR="001C67E7" w:rsidRPr="00C2724D" w:rsidRDefault="001C67E7" w:rsidP="00AD0AA1">
      <w:pPr>
        <w:spacing w:after="0"/>
        <w:rPr>
          <w:b/>
          <w:i/>
          <w:color w:val="FFFFFF" w:themeColor="background1"/>
          <w14:textFill>
            <w14:solidFill>
              <w14:schemeClr w14:val="bg1">
                <w14:lumMod w14:val="50000"/>
                <w14:shade w14:val="30000"/>
                <w14:satMod w14:val="115000"/>
              </w14:schemeClr>
            </w14:solidFill>
          </w14:textFill>
        </w:rPr>
      </w:pPr>
      <w:r w:rsidRPr="00C2724D">
        <w:rPr>
          <w:b/>
          <w:i/>
          <w:color w:val="FFFFFF" w:themeColor="background1"/>
          <w14:textFill>
            <w14:solidFill>
              <w14:schemeClr w14:val="bg1">
                <w14:lumMod w14:val="50000"/>
                <w14:shade w14:val="30000"/>
                <w14:satMod w14:val="115000"/>
              </w14:schemeClr>
            </w14:solidFill>
          </w14:textFill>
        </w:rPr>
        <w:t xml:space="preserve">Über </w:t>
      </w:r>
      <w:proofErr w:type="spellStart"/>
      <w:r w:rsidRPr="00C2724D">
        <w:rPr>
          <w:b/>
          <w:i/>
          <w:color w:val="FFFFFF" w:themeColor="background1"/>
          <w14:textFill>
            <w14:solidFill>
              <w14:schemeClr w14:val="bg1">
                <w14:lumMod w14:val="50000"/>
                <w14:shade w14:val="30000"/>
                <w14:satMod w14:val="115000"/>
              </w14:schemeClr>
            </w14:solidFill>
          </w14:textFill>
        </w:rPr>
        <w:t>Nanotec</w:t>
      </w:r>
      <w:proofErr w:type="spellEnd"/>
    </w:p>
    <w:p w:rsidR="001C67E7" w:rsidRPr="00C2724D" w:rsidRDefault="001C67E7" w:rsidP="001C67E7">
      <w:pPr>
        <w:rPr>
          <w:rFonts w:cs="Arial"/>
          <w:i/>
        </w:rPr>
      </w:pPr>
      <w:r w:rsidRPr="00C2724D">
        <w:rPr>
          <w:rFonts w:cs="Arial"/>
          <w:i/>
          <w:shd w:val="clear" w:color="auto" w:fill="FFFFFF"/>
          <w:lang w:val="en-US"/>
        </w:rPr>
        <w:t xml:space="preserve">Die </w:t>
      </w:r>
      <w:proofErr w:type="spellStart"/>
      <w:r w:rsidRPr="00C2724D">
        <w:rPr>
          <w:rFonts w:cs="Arial"/>
          <w:i/>
          <w:shd w:val="clear" w:color="auto" w:fill="FFFFFF"/>
          <w:lang w:val="en-US"/>
        </w:rPr>
        <w:t>Nanotec</w:t>
      </w:r>
      <w:proofErr w:type="spellEnd"/>
      <w:r w:rsidRPr="00C2724D">
        <w:rPr>
          <w:rFonts w:cs="Arial"/>
          <w:i/>
          <w:shd w:val="clear" w:color="auto" w:fill="FFFFFF"/>
          <w:lang w:val="en-US"/>
        </w:rPr>
        <w:t xml:space="preserve"> Electronic GmbH &amp; Co. </w:t>
      </w:r>
      <w:r w:rsidRPr="00C2724D">
        <w:rPr>
          <w:rFonts w:cs="Arial"/>
          <w:i/>
          <w:shd w:val="clear" w:color="auto" w:fill="FFFFFF"/>
        </w:rPr>
        <w:t xml:space="preserve">KG zählt zu den führenden Herstellern von Motoren und Steuerungen für hochwertige Antriebslösungen. Seit 1991 entwickelt und vertreibt das Unternehmen ein breit gefächertes Programm von Produkten, die vor allem in der Industrieautomatisierung und der Medizintechnik zum Einsatz kommen. </w:t>
      </w:r>
      <w:proofErr w:type="spellStart"/>
      <w:r w:rsidRPr="00C2724D">
        <w:rPr>
          <w:rFonts w:cs="Arial"/>
          <w:i/>
          <w:shd w:val="clear" w:color="auto" w:fill="FFFFFF"/>
        </w:rPr>
        <w:t>Nanotec</w:t>
      </w:r>
      <w:proofErr w:type="spellEnd"/>
      <w:r w:rsidRPr="00C2724D">
        <w:rPr>
          <w:rFonts w:cs="Arial"/>
          <w:i/>
          <w:shd w:val="clear" w:color="auto" w:fill="FFFFFF"/>
        </w:rPr>
        <w:t xml:space="preserve"> hat seinen Hauptsitz in Feldkirchen bei München und Tochtergesellschaften in ChangZhou, China, sowie Stoneham/MA, USA.</w:t>
      </w:r>
    </w:p>
    <w:p w:rsidR="00CE4B1B" w:rsidRDefault="00CE4B1B" w:rsidP="00CE4B1B">
      <w:pPr>
        <w:rPr>
          <w:b/>
          <w:i/>
          <w:color w:val="FFFFFF" w:themeColor="background1"/>
          <w14:textFill>
            <w14:solidFill>
              <w14:schemeClr w14:val="bg1">
                <w14:lumMod w14:val="50000"/>
                <w14:shade w14:val="30000"/>
                <w14:satMod w14:val="115000"/>
              </w14:schemeClr>
            </w14:solidFill>
          </w14:textFill>
        </w:rPr>
      </w:pPr>
    </w:p>
    <w:sectPr w:rsidR="00CE4B1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Pr="001C67E7" w:rsidRDefault="001C67E7" w:rsidP="001C67E7">
    <w:pPr>
      <w:pStyle w:val="Fuzeile"/>
      <w:rPr>
        <w:color w:val="FFFFFF" w:themeColor="background1"/>
      </w:rPr>
    </w:pPr>
    <w:r w:rsidRPr="001C67E7">
      <w:rPr>
        <w:rFonts w:cs="Arial"/>
        <w:noProof/>
        <w:color w:val="FFFFFF" w:themeColor="background1"/>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954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208357"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" fillcolor="#49545d" stroked="f" strokeweight="1pt">
              <w10:wrap anchorx="margin"/>
            </v:rect>
          </w:pict>
        </mc:Fallback>
      </mc:AlternateContent>
    </w:r>
    <w:r>
      <w:rPr>
        <w:rFonts w:cs="Arial"/>
        <w:color w:val="FFFFFF" w:themeColor="background1"/>
        <w:lang w:val="en-GB"/>
      </w:rPr>
      <w:t xml:space="preserve">        </w:t>
    </w:r>
    <w:proofErr w:type="spellStart"/>
    <w:r w:rsidRPr="001C67E7">
      <w:rPr>
        <w:rFonts w:cs="Arial"/>
        <w:color w:val="FFFFFF" w:themeColor="background1"/>
        <w:lang w:val="en-GB"/>
      </w:rPr>
      <w:t>Nanotec</w:t>
    </w:r>
    <w:proofErr w:type="spellEnd"/>
    <w:r w:rsidRPr="001C67E7">
      <w:rPr>
        <w:rFonts w:cs="Arial"/>
        <w:color w:val="FFFFFF" w:themeColor="background1"/>
        <w:lang w:val="en-GB"/>
      </w:rPr>
      <w:t xml:space="preserve"> Electronic GmbH &amp; Co. KG   I   </w:t>
    </w:r>
    <w:proofErr w:type="spellStart"/>
    <w:r w:rsidRPr="001C67E7">
      <w:rPr>
        <w:rFonts w:cs="Arial"/>
        <w:color w:val="FFFFFF" w:themeColor="background1"/>
        <w:lang w:val="en-GB"/>
      </w:rPr>
      <w:t>Kapellenstr</w:t>
    </w:r>
    <w:proofErr w:type="spellEnd"/>
    <w:r w:rsidRPr="001C67E7">
      <w:rPr>
        <w:rFonts w:cs="Arial"/>
        <w:color w:val="FFFFFF" w:themeColor="background1"/>
        <w:lang w:val="en-GB"/>
      </w:rPr>
      <w:t xml:space="preserve">. </w:t>
    </w:r>
    <w:r w:rsidRPr="001C67E7">
      <w:rPr>
        <w:rFonts w:cs="Arial"/>
        <w:color w:val="FFFFFF" w:themeColor="background1"/>
        <w:lang w:val="en-US"/>
      </w:rPr>
      <w:t xml:space="preserve">6   I   85622 Feldkirchen   I   </w:t>
    </w:r>
    <w:hyperlink r:id="rId1" w:history="1">
      <w:r w:rsidRPr="001C67E7">
        <w:rPr>
          <w:rStyle w:val="Hyperlink"/>
          <w:rFonts w:cs="Arial"/>
          <w:color w:val="FFFFFF" w:themeColor="background1"/>
          <w:lang w:val="en-US"/>
        </w:rPr>
        <w:t>www.nanotec.de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26"/>
    <w:rsid w:val="00192CEB"/>
    <w:rsid w:val="001C67E7"/>
    <w:rsid w:val="00215926"/>
    <w:rsid w:val="00357F5A"/>
    <w:rsid w:val="005F558D"/>
    <w:rsid w:val="0065668F"/>
    <w:rsid w:val="007409E3"/>
    <w:rsid w:val="0085530D"/>
    <w:rsid w:val="009832B3"/>
    <w:rsid w:val="00A87283"/>
    <w:rsid w:val="00AD0AA1"/>
    <w:rsid w:val="00B95D6B"/>
    <w:rsid w:val="00BA7B39"/>
    <w:rsid w:val="00C2724D"/>
    <w:rsid w:val="00CE4B1B"/>
    <w:rsid w:val="00D82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4</cp:revision>
  <cp:lastPrinted>2018-04-05T10:50:00Z</cp:lastPrinted>
  <dcterms:created xsi:type="dcterms:W3CDTF">2018-04-05T10:48:00Z</dcterms:created>
  <dcterms:modified xsi:type="dcterms:W3CDTF">2018-04-05T10:52:00Z</dcterms:modified>
</cp:coreProperties>
</file>